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8799" w14:textId="77777777" w:rsidR="00EF46FE" w:rsidRPr="005D621F" w:rsidRDefault="00EF46FE" w:rsidP="00EF46FE">
      <w:pPr>
        <w:shd w:val="clear" w:color="auto" w:fill="FFFFFF"/>
        <w:spacing w:after="0" w:line="276" w:lineRule="auto"/>
        <w:jc w:val="center"/>
        <w:rPr>
          <w:rFonts w:ascii="Times New Roman" w:hAnsi="Times New Roman"/>
          <w:spacing w:val="1"/>
          <w:sz w:val="24"/>
          <w:szCs w:val="24"/>
        </w:rPr>
      </w:pPr>
      <w:r w:rsidRPr="005D621F">
        <w:rPr>
          <w:rFonts w:ascii="Times New Roman" w:hAnsi="Times New Roman"/>
          <w:spacing w:val="1"/>
          <w:sz w:val="24"/>
          <w:szCs w:val="24"/>
        </w:rPr>
        <w:t>TOM II</w:t>
      </w:r>
    </w:p>
    <w:p w14:paraId="71D3B712" w14:textId="77777777" w:rsidR="00EF46FE" w:rsidRPr="005D621F" w:rsidRDefault="00EF46FE" w:rsidP="00EF46FE">
      <w:pPr>
        <w:shd w:val="clear" w:color="auto" w:fill="FFFFFF"/>
        <w:spacing w:after="0" w:line="276" w:lineRule="auto"/>
        <w:jc w:val="center"/>
        <w:rPr>
          <w:rFonts w:ascii="Times New Roman" w:hAnsi="Times New Roman"/>
          <w:spacing w:val="1"/>
          <w:sz w:val="24"/>
          <w:szCs w:val="24"/>
        </w:rPr>
      </w:pPr>
      <w:r w:rsidRPr="005D621F">
        <w:rPr>
          <w:rFonts w:ascii="Times New Roman" w:hAnsi="Times New Roman"/>
          <w:spacing w:val="1"/>
          <w:sz w:val="24"/>
          <w:szCs w:val="24"/>
        </w:rPr>
        <w:t>Projektowane Postanowienia Umowy</w:t>
      </w:r>
    </w:p>
    <w:p w14:paraId="62231A1C" w14:textId="4D98B485" w:rsidR="00EF46FE" w:rsidRPr="005D621F" w:rsidRDefault="00DB3141" w:rsidP="00EF46FE">
      <w:pPr>
        <w:shd w:val="clear" w:color="auto" w:fill="FFFFFF"/>
        <w:spacing w:after="0" w:line="276" w:lineRule="auto"/>
        <w:jc w:val="center"/>
        <w:rPr>
          <w:rFonts w:ascii="Times New Roman" w:hAnsi="Times New Roman"/>
          <w:spacing w:val="1"/>
          <w:sz w:val="24"/>
          <w:szCs w:val="24"/>
        </w:rPr>
      </w:pPr>
      <w:r w:rsidRPr="005D621F">
        <w:rPr>
          <w:rFonts w:ascii="Times New Roman" w:hAnsi="Times New Roman"/>
          <w:spacing w:val="1"/>
          <w:sz w:val="24"/>
          <w:szCs w:val="24"/>
        </w:rPr>
        <w:t>C</w:t>
      </w:r>
      <w:r w:rsidR="00EF46FE" w:rsidRPr="005D621F">
        <w:rPr>
          <w:rFonts w:ascii="Times New Roman" w:hAnsi="Times New Roman"/>
          <w:spacing w:val="1"/>
          <w:sz w:val="24"/>
          <w:szCs w:val="24"/>
        </w:rPr>
        <w:t>zęś</w:t>
      </w:r>
      <w:r w:rsidRPr="005D621F">
        <w:rPr>
          <w:rFonts w:ascii="Times New Roman" w:hAnsi="Times New Roman"/>
          <w:spacing w:val="1"/>
          <w:sz w:val="24"/>
          <w:szCs w:val="24"/>
        </w:rPr>
        <w:t>ć X</w:t>
      </w:r>
    </w:p>
    <w:p w14:paraId="77AD85A7" w14:textId="77777777" w:rsidR="00EF46FE" w:rsidRPr="005D621F" w:rsidRDefault="00EF46FE" w:rsidP="00EF46FE">
      <w:pPr>
        <w:shd w:val="clear" w:color="auto" w:fill="FFFFFF"/>
        <w:spacing w:after="0" w:line="276" w:lineRule="auto"/>
        <w:jc w:val="both"/>
        <w:rPr>
          <w:rFonts w:ascii="Times New Roman" w:hAnsi="Times New Roman"/>
          <w:spacing w:val="1"/>
          <w:sz w:val="24"/>
          <w:szCs w:val="24"/>
        </w:rPr>
      </w:pPr>
    </w:p>
    <w:p w14:paraId="56ED3D92" w14:textId="77777777" w:rsidR="00EF46FE" w:rsidRPr="005D621F" w:rsidRDefault="00EF46FE" w:rsidP="00EF46FE">
      <w:pPr>
        <w:shd w:val="clear" w:color="auto" w:fill="FFFFFF"/>
        <w:spacing w:after="0" w:line="276" w:lineRule="auto"/>
        <w:jc w:val="both"/>
        <w:rPr>
          <w:rFonts w:ascii="Times New Roman" w:hAnsi="Times New Roman"/>
          <w:spacing w:val="1"/>
          <w:sz w:val="24"/>
          <w:szCs w:val="24"/>
        </w:rPr>
      </w:pPr>
      <w:r w:rsidRPr="005D621F">
        <w:rPr>
          <w:rFonts w:ascii="Times New Roman" w:hAnsi="Times New Roman"/>
          <w:spacing w:val="1"/>
          <w:sz w:val="24"/>
          <w:szCs w:val="24"/>
        </w:rPr>
        <w:t xml:space="preserve">zawarta w dniu …….……. r. w ………. (zwana dalej: </w:t>
      </w:r>
      <w:r w:rsidRPr="005D621F">
        <w:rPr>
          <w:rFonts w:ascii="Times New Roman" w:hAnsi="Times New Roman"/>
          <w:bCs/>
          <w:spacing w:val="1"/>
          <w:sz w:val="24"/>
          <w:szCs w:val="24"/>
        </w:rPr>
        <w:t>„Umową”</w:t>
      </w:r>
      <w:r w:rsidRPr="005D621F">
        <w:rPr>
          <w:rFonts w:ascii="Times New Roman" w:hAnsi="Times New Roman"/>
          <w:spacing w:val="1"/>
          <w:sz w:val="24"/>
          <w:szCs w:val="24"/>
        </w:rPr>
        <w:t>) pomiędzy:</w:t>
      </w:r>
    </w:p>
    <w:p w14:paraId="665FE513" w14:textId="77777777" w:rsidR="00EF46FE" w:rsidRPr="005D621F" w:rsidRDefault="00EF46FE" w:rsidP="00EF46FE">
      <w:pPr>
        <w:shd w:val="clear" w:color="auto" w:fill="FFFFFF"/>
        <w:spacing w:after="0" w:line="276" w:lineRule="auto"/>
        <w:jc w:val="both"/>
        <w:rPr>
          <w:rFonts w:ascii="Times New Roman" w:hAnsi="Times New Roman"/>
          <w:spacing w:val="1"/>
          <w:sz w:val="24"/>
          <w:szCs w:val="24"/>
        </w:rPr>
      </w:pPr>
    </w:p>
    <w:p w14:paraId="07E3FE58" w14:textId="77777777" w:rsidR="00EF46FE" w:rsidRPr="005D621F" w:rsidRDefault="00EF46FE" w:rsidP="00EF46FE">
      <w:p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hAnsi="Times New Roman"/>
          <w:spacing w:val="1"/>
          <w:sz w:val="24"/>
          <w:szCs w:val="24"/>
        </w:rPr>
        <w:t xml:space="preserve">Skarbem Państwa - Sądem Okręgowym ……. z siedzibą przy …………., (………) </w:t>
      </w:r>
      <w:r w:rsidRPr="005D621F">
        <w:rPr>
          <w:rFonts w:ascii="Times New Roman" w:hAnsi="Times New Roman"/>
          <w:spacing w:val="1"/>
          <w:sz w:val="24"/>
          <w:szCs w:val="24"/>
        </w:rPr>
        <w:br/>
        <w:t>NIP: ……………</w:t>
      </w:r>
      <w:r w:rsidRPr="005D621F">
        <w:rPr>
          <w:rFonts w:ascii="Times New Roman" w:eastAsia="Times New Roman" w:hAnsi="Times New Roman"/>
          <w:sz w:val="24"/>
          <w:szCs w:val="24"/>
          <w:lang w:eastAsia="pl-PL"/>
        </w:rPr>
        <w:t>, zwanym w dalszej treści umowy </w:t>
      </w:r>
      <w:r w:rsidRPr="005D621F">
        <w:rPr>
          <w:rFonts w:ascii="Times New Roman" w:eastAsia="Times New Roman" w:hAnsi="Times New Roman"/>
          <w:bCs/>
          <w:sz w:val="24"/>
          <w:szCs w:val="24"/>
          <w:lang w:eastAsia="pl-PL"/>
        </w:rPr>
        <w:t>Zamawiającym</w:t>
      </w:r>
      <w:r w:rsidRPr="005D621F">
        <w:rPr>
          <w:rFonts w:ascii="Times New Roman" w:eastAsia="Times New Roman" w:hAnsi="Times New Roman"/>
          <w:sz w:val="24"/>
          <w:szCs w:val="24"/>
          <w:lang w:eastAsia="pl-PL"/>
        </w:rPr>
        <w:t xml:space="preserve"> reprezentowanym przez: </w:t>
      </w:r>
    </w:p>
    <w:p w14:paraId="50A133C9" w14:textId="77777777" w:rsidR="00EF46FE" w:rsidRPr="005D621F" w:rsidRDefault="00EF46FE" w:rsidP="00EF46FE">
      <w:p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534C7A3D" w14:textId="77777777" w:rsidR="00EF46FE" w:rsidRPr="005D621F" w:rsidRDefault="00EF46FE" w:rsidP="00EF46FE">
      <w:pPr>
        <w:shd w:val="clear" w:color="auto" w:fill="FFFFFF"/>
        <w:spacing w:after="0" w:line="276" w:lineRule="auto"/>
        <w:jc w:val="both"/>
        <w:textAlignment w:val="baseline"/>
        <w:rPr>
          <w:rFonts w:ascii="Times New Roman" w:eastAsia="Times New Roman" w:hAnsi="Times New Roman"/>
          <w:bCs/>
          <w:sz w:val="24"/>
          <w:szCs w:val="24"/>
          <w:u w:val="single"/>
          <w:lang w:eastAsia="pl-PL"/>
        </w:rPr>
      </w:pPr>
    </w:p>
    <w:p w14:paraId="37FA564B" w14:textId="77777777" w:rsidR="00EF46FE" w:rsidRPr="005D621F" w:rsidRDefault="00EF46FE" w:rsidP="00EF46FE">
      <w:p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a</w:t>
      </w:r>
    </w:p>
    <w:p w14:paraId="19CD56D0" w14:textId="77777777" w:rsidR="00EF46FE" w:rsidRPr="005D621F" w:rsidRDefault="00EF46FE" w:rsidP="00EF46FE">
      <w:pPr>
        <w:shd w:val="clear" w:color="auto" w:fill="FFFFFF"/>
        <w:spacing w:after="0" w:line="276" w:lineRule="auto"/>
        <w:jc w:val="both"/>
        <w:textAlignment w:val="baseline"/>
        <w:rPr>
          <w:rFonts w:ascii="Times New Roman" w:eastAsia="Times New Roman" w:hAnsi="Times New Roman"/>
          <w:sz w:val="24"/>
          <w:szCs w:val="24"/>
          <w:lang w:eastAsia="pl-PL"/>
        </w:rPr>
      </w:pPr>
    </w:p>
    <w:p w14:paraId="75881BB0" w14:textId="77777777" w:rsidR="00EF46FE" w:rsidRPr="005D621F" w:rsidRDefault="00EF46FE" w:rsidP="00EF46FE">
      <w:pPr>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019B1CA3" w14:textId="77777777" w:rsidR="00EF46FE" w:rsidRPr="005D621F" w:rsidRDefault="00EF46FE" w:rsidP="00EF46FE">
      <w:pPr>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reprezentowaną przez:</w:t>
      </w:r>
    </w:p>
    <w:p w14:paraId="36A649B2" w14:textId="77777777" w:rsidR="00EF46FE" w:rsidRPr="005D621F" w:rsidRDefault="00EF46FE" w:rsidP="00EF46FE">
      <w:pPr>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2465F926" w14:textId="77777777" w:rsidR="00EF46FE" w:rsidRPr="005D621F" w:rsidRDefault="00EF46FE" w:rsidP="00EF46FE">
      <w:pPr>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zwanym dalej Wykonawcą</w:t>
      </w:r>
    </w:p>
    <w:p w14:paraId="7713F0AE" w14:textId="77777777" w:rsidR="00EF46FE" w:rsidRPr="005D621F" w:rsidRDefault="00EF46FE" w:rsidP="00EF46FE">
      <w:pPr>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zwanymi też w dalszej części „Stronami”</w:t>
      </w:r>
    </w:p>
    <w:p w14:paraId="53054729" w14:textId="77777777" w:rsidR="00EF46FE" w:rsidRPr="005D621F" w:rsidRDefault="00EF46FE" w:rsidP="00EF46FE">
      <w:pPr>
        <w:spacing w:after="0" w:line="276" w:lineRule="auto"/>
        <w:jc w:val="center"/>
        <w:textAlignment w:val="baseline"/>
        <w:rPr>
          <w:rFonts w:ascii="Times New Roman" w:eastAsia="Times New Roman" w:hAnsi="Times New Roman"/>
          <w:sz w:val="24"/>
          <w:szCs w:val="24"/>
          <w:lang w:eastAsia="pl-PL"/>
        </w:rPr>
      </w:pPr>
    </w:p>
    <w:p w14:paraId="0C87C4CB" w14:textId="7BC71244" w:rsidR="00EF46FE" w:rsidRPr="005D621F" w:rsidRDefault="00EF46FE" w:rsidP="00EF46FE">
      <w:p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Zawarcie Umowy nastąpiło w wyniku rozstrzygniętego postępowania o udzielenie zamówienia prowadzonego w trybie </w:t>
      </w:r>
      <w:r w:rsidR="002B6500" w:rsidRPr="005D621F">
        <w:rPr>
          <w:rFonts w:ascii="Times New Roman" w:eastAsia="Times New Roman" w:hAnsi="Times New Roman"/>
          <w:sz w:val="24"/>
          <w:szCs w:val="24"/>
          <w:lang w:eastAsia="pl-PL"/>
        </w:rPr>
        <w:t>przetargu nieograniczonego</w:t>
      </w:r>
      <w:r w:rsidRPr="005D621F">
        <w:rPr>
          <w:rFonts w:ascii="Times New Roman" w:eastAsia="Times New Roman" w:hAnsi="Times New Roman"/>
          <w:sz w:val="24"/>
          <w:szCs w:val="24"/>
          <w:lang w:eastAsia="pl-PL"/>
        </w:rPr>
        <w:t xml:space="preserve"> (znak: ………….) zgodnie z art. </w:t>
      </w:r>
      <w:r w:rsidR="002B6500" w:rsidRPr="005D621F">
        <w:rPr>
          <w:rFonts w:ascii="Times New Roman" w:eastAsia="Times New Roman" w:hAnsi="Times New Roman"/>
          <w:sz w:val="24"/>
          <w:szCs w:val="24"/>
          <w:lang w:eastAsia="pl-PL"/>
        </w:rPr>
        <w:t>132</w:t>
      </w:r>
      <w:r w:rsidRPr="005D621F">
        <w:rPr>
          <w:rFonts w:ascii="Times New Roman" w:eastAsia="Times New Roman" w:hAnsi="Times New Roman"/>
          <w:sz w:val="24"/>
          <w:szCs w:val="24"/>
          <w:lang w:eastAsia="pl-PL"/>
        </w:rPr>
        <w:t xml:space="preserve"> ustawy z dnia 11 września 2019 r. - Prawo zamówień publicznych, zwanej dalej „</w:t>
      </w:r>
      <w:proofErr w:type="spellStart"/>
      <w:r w:rsidRPr="005D621F">
        <w:rPr>
          <w:rFonts w:ascii="Times New Roman" w:eastAsia="Times New Roman" w:hAnsi="Times New Roman"/>
          <w:sz w:val="24"/>
          <w:szCs w:val="24"/>
          <w:lang w:eastAsia="pl-PL"/>
        </w:rPr>
        <w:t>Pzp</w:t>
      </w:r>
      <w:proofErr w:type="spellEnd"/>
      <w:r w:rsidRPr="005D621F">
        <w:rPr>
          <w:rFonts w:ascii="Times New Roman" w:eastAsia="Times New Roman" w:hAnsi="Times New Roman"/>
          <w:sz w:val="24"/>
          <w:szCs w:val="24"/>
          <w:lang w:eastAsia="pl-PL"/>
        </w:rPr>
        <w:t>”.</w:t>
      </w:r>
    </w:p>
    <w:p w14:paraId="4908CE3A" w14:textId="77777777" w:rsidR="00953868" w:rsidRPr="005D621F" w:rsidRDefault="00953868" w:rsidP="00DB3141">
      <w:pPr>
        <w:shd w:val="clear" w:color="auto" w:fill="FFFFFF"/>
        <w:spacing w:after="0" w:line="276" w:lineRule="auto"/>
        <w:jc w:val="both"/>
        <w:textAlignment w:val="top"/>
        <w:rPr>
          <w:rFonts w:ascii="Times New Roman" w:eastAsia="Times New Roman" w:hAnsi="Times New Roman"/>
          <w:sz w:val="24"/>
          <w:szCs w:val="24"/>
          <w:lang w:eastAsia="pl-PL"/>
        </w:rPr>
      </w:pPr>
    </w:p>
    <w:p w14:paraId="61A9820F" w14:textId="6874201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1</w:t>
      </w:r>
    </w:p>
    <w:p w14:paraId="3EEF772E"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DEFINICJE</w:t>
      </w:r>
    </w:p>
    <w:p w14:paraId="53B3BD2B" w14:textId="6671BADC" w:rsidR="0095386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Oprogramowanie RFID</w:t>
      </w:r>
      <w:r w:rsidRPr="005D621F">
        <w:rPr>
          <w:rFonts w:ascii="Times New Roman" w:eastAsia="Times New Roman" w:hAnsi="Times New Roman"/>
          <w:sz w:val="24"/>
          <w:szCs w:val="24"/>
          <w:lang w:eastAsia="pl-PL"/>
        </w:rPr>
        <w:t xml:space="preserve"> – oprogramowanie RFID </w:t>
      </w:r>
      <w:proofErr w:type="spellStart"/>
      <w:r w:rsidRPr="005D621F">
        <w:rPr>
          <w:rFonts w:ascii="Times New Roman" w:eastAsia="Times New Roman" w:hAnsi="Times New Roman"/>
          <w:sz w:val="24"/>
          <w:szCs w:val="24"/>
          <w:lang w:eastAsia="pl-PL"/>
        </w:rPr>
        <w:t>Navigator</w:t>
      </w:r>
      <w:proofErr w:type="spellEnd"/>
      <w:r w:rsidRPr="005D621F">
        <w:rPr>
          <w:rFonts w:ascii="Times New Roman" w:eastAsia="Times New Roman" w:hAnsi="Times New Roman"/>
          <w:sz w:val="24"/>
          <w:szCs w:val="24"/>
          <w:lang w:eastAsia="pl-PL"/>
        </w:rPr>
        <w:t xml:space="preserve"> Akta Sądowe, którego właścicielem jest Podwykonawca, stanowiące element Rozwiązania RFID;</w:t>
      </w:r>
    </w:p>
    <w:p w14:paraId="316D0DDD" w14:textId="341A6988" w:rsidR="0095386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Oprogramowanie RFID – oprogramowanie, którego właścicielem jest </w:t>
      </w:r>
      <w:r w:rsidR="006E0C9F" w:rsidRPr="005D621F">
        <w:rPr>
          <w:rFonts w:ascii="Times New Roman" w:eastAsia="Times New Roman" w:hAnsi="Times New Roman"/>
          <w:sz w:val="24"/>
          <w:szCs w:val="24"/>
          <w:lang w:eastAsia="pl-PL"/>
        </w:rPr>
        <w:t>Wykonawca</w:t>
      </w:r>
      <w:r w:rsidRPr="005D621F">
        <w:rPr>
          <w:rFonts w:ascii="Times New Roman" w:eastAsia="Times New Roman" w:hAnsi="Times New Roman"/>
          <w:sz w:val="24"/>
          <w:szCs w:val="24"/>
          <w:lang w:eastAsia="pl-PL"/>
        </w:rPr>
        <w:t xml:space="preserve">, zintegrowane z modułami wydziałowymi Oprogramowania SAWA, stanowiące element Rozwiązania RFID tj. pakietu świadczeń zapewniających ewidencjonowanie i wyszukiwanie akt sądowych przy pomocy technologii RFID UHF. </w:t>
      </w:r>
    </w:p>
    <w:p w14:paraId="3FB998B3" w14:textId="744F578D" w:rsidR="0095386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Wersja Oprogramowania</w:t>
      </w:r>
      <w:r w:rsidRPr="005D621F">
        <w:rPr>
          <w:rFonts w:ascii="Times New Roman" w:eastAsia="Times New Roman" w:hAnsi="Times New Roman"/>
          <w:sz w:val="24"/>
          <w:szCs w:val="24"/>
          <w:lang w:eastAsia="pl-PL"/>
        </w:rPr>
        <w:t xml:space="preserve"> - Oprogramowanie RFID, zawierające zmiany wynikające z dostosowania do obowiązujących przepisów prawa, które określają wymagany zakres merytoryczny lub nowe funkcjonalności, udoskonalenia i modyfikacje jak również poprawki eliminujące błędy. Każda Wersja oprogramowania oznaczana jest unikatowym identyfikatorem numerycznym;</w:t>
      </w:r>
    </w:p>
    <w:p w14:paraId="4E23D475" w14:textId="22DEB190" w:rsidR="0095386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Błąd </w:t>
      </w:r>
      <w:r w:rsidRPr="005D621F">
        <w:rPr>
          <w:rFonts w:ascii="Times New Roman" w:eastAsia="Times New Roman" w:hAnsi="Times New Roman"/>
          <w:sz w:val="24"/>
          <w:szCs w:val="24"/>
          <w:lang w:eastAsia="pl-PL"/>
        </w:rPr>
        <w:t>- niezgodność działania Oprogramowania RFID z Dokumentacją;</w:t>
      </w:r>
    </w:p>
    <w:p w14:paraId="4F9A66A4" w14:textId="557ED01D" w:rsidR="00953868" w:rsidRPr="005D621F" w:rsidRDefault="00953868">
      <w:pPr>
        <w:numPr>
          <w:ilvl w:val="0"/>
          <w:numId w:val="1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Zgłoszenie</w:t>
      </w:r>
      <w:r w:rsidRPr="005D621F">
        <w:rPr>
          <w:rFonts w:ascii="Times New Roman" w:eastAsia="Times New Roman" w:hAnsi="Times New Roman"/>
          <w:sz w:val="24"/>
          <w:szCs w:val="24"/>
          <w:lang w:eastAsia="pl-PL"/>
        </w:rPr>
        <w:t xml:space="preserve"> – informacja o Błędzie przekazana (zarejestrowana) przez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w formie elektronicznej, za pośrednictwem dedykowanej platformy internetowej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w:t>
      </w:r>
    </w:p>
    <w:p w14:paraId="71608F1F" w14:textId="544EA62C" w:rsidR="0095386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bookmarkStart w:id="0" w:name="_Hlk212105504"/>
      <w:r w:rsidRPr="005D621F">
        <w:rPr>
          <w:rFonts w:ascii="Times New Roman" w:eastAsia="Times New Roman" w:hAnsi="Times New Roman"/>
          <w:bCs/>
          <w:sz w:val="24"/>
          <w:szCs w:val="24"/>
          <w:lang w:eastAsia="pl-PL"/>
        </w:rPr>
        <w:t>Usługa Utrzymania</w:t>
      </w:r>
      <w:r w:rsidRPr="005D621F">
        <w:rPr>
          <w:rFonts w:ascii="Times New Roman" w:eastAsia="Times New Roman" w:hAnsi="Times New Roman"/>
          <w:sz w:val="24"/>
          <w:szCs w:val="24"/>
          <w:lang w:eastAsia="pl-PL"/>
        </w:rPr>
        <w:t xml:space="preserve"> – świadczenie ciągłe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mające na celu zapewnienie działania Oprogramowania RFID zgodnie z Dokumentacją</w:t>
      </w:r>
      <w:r w:rsidR="000521EC" w:rsidRPr="005D621F">
        <w:rPr>
          <w:rFonts w:ascii="Times New Roman" w:eastAsia="Times New Roman" w:hAnsi="Times New Roman"/>
          <w:sz w:val="24"/>
          <w:szCs w:val="24"/>
          <w:lang w:eastAsia="pl-PL"/>
        </w:rPr>
        <w:t>,</w:t>
      </w:r>
      <w:r w:rsidRPr="005D621F">
        <w:rPr>
          <w:rFonts w:ascii="Times New Roman" w:eastAsia="Times New Roman" w:hAnsi="Times New Roman"/>
          <w:sz w:val="24"/>
          <w:szCs w:val="24"/>
          <w:lang w:eastAsia="pl-PL"/>
        </w:rPr>
        <w:t xml:space="preserve"> zapewniające </w:t>
      </w:r>
      <w:r w:rsidR="006E0C9F" w:rsidRPr="005D621F">
        <w:rPr>
          <w:rFonts w:ascii="Times New Roman" w:eastAsia="Times New Roman" w:hAnsi="Times New Roman"/>
          <w:sz w:val="24"/>
          <w:szCs w:val="24"/>
          <w:lang w:eastAsia="pl-PL"/>
        </w:rPr>
        <w:t>Zamawiające</w:t>
      </w:r>
      <w:r w:rsidR="000521EC" w:rsidRPr="005D621F">
        <w:rPr>
          <w:rFonts w:ascii="Times New Roman" w:eastAsia="Times New Roman" w:hAnsi="Times New Roman"/>
          <w:sz w:val="24"/>
          <w:szCs w:val="24"/>
          <w:lang w:eastAsia="pl-PL"/>
        </w:rPr>
        <w:t>mu</w:t>
      </w:r>
      <w:r w:rsidRPr="005D621F">
        <w:rPr>
          <w:rFonts w:ascii="Times New Roman" w:eastAsia="Times New Roman" w:hAnsi="Times New Roman"/>
          <w:sz w:val="24"/>
          <w:szCs w:val="24"/>
          <w:lang w:eastAsia="pl-PL"/>
        </w:rPr>
        <w:t xml:space="preserve"> w okresie obowiązywania Umowy:</w:t>
      </w:r>
    </w:p>
    <w:p w14:paraId="205F8788" w14:textId="4FD542B7" w:rsidR="00953868" w:rsidRPr="005D621F" w:rsidRDefault="00953868">
      <w:pPr>
        <w:numPr>
          <w:ilvl w:val="1"/>
          <w:numId w:val="1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możliwość korzystania z nowych Wersji Oprogramowania na zasadach przewidzianych w niniejszej Umowie,</w:t>
      </w:r>
    </w:p>
    <w:p w14:paraId="0BDF3C35" w14:textId="436D590C" w:rsidR="00953868" w:rsidRPr="005D621F" w:rsidRDefault="00953868">
      <w:pPr>
        <w:numPr>
          <w:ilvl w:val="1"/>
          <w:numId w:val="1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lastRenderedPageBreak/>
        <w:t xml:space="preserve">możliwość dokonywania Zgłoszeń w okresie obowiązywania Umowy dla wskazanych w niniejszej Umowie przedstawicieli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w:t>
      </w:r>
    </w:p>
    <w:p w14:paraId="0E1581E4" w14:textId="6849BD0D" w:rsidR="00953868" w:rsidRPr="005D621F" w:rsidRDefault="00953868">
      <w:pPr>
        <w:numPr>
          <w:ilvl w:val="1"/>
          <w:numId w:val="1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możliwość uzyskania wsparcia użytkowników Oprogramowania RFID przez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poprzez udzielanie im konsultacji drogą elektroniczną za pośrednictwem dedykowanej internetowej platformy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lub telefonicznie;</w:t>
      </w:r>
    </w:p>
    <w:p w14:paraId="7CAB4F9A" w14:textId="2758AE62" w:rsidR="001660D8" w:rsidRPr="005D621F" w:rsidRDefault="00953868">
      <w:pPr>
        <w:numPr>
          <w:ilvl w:val="0"/>
          <w:numId w:val="12"/>
        </w:numPr>
        <w:shd w:val="clear" w:color="auto" w:fill="FFFFFF"/>
        <w:tabs>
          <w:tab w:val="num" w:pos="-360"/>
        </w:tabs>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Dokumentacja</w:t>
      </w:r>
      <w:r w:rsidRPr="005D621F">
        <w:rPr>
          <w:rFonts w:ascii="Times New Roman" w:eastAsia="Times New Roman" w:hAnsi="Times New Roman"/>
          <w:sz w:val="24"/>
          <w:szCs w:val="24"/>
          <w:lang w:eastAsia="pl-PL"/>
        </w:rPr>
        <w:t xml:space="preserve"> - opis funkcjonalności i działania Oprogramowani</w:t>
      </w:r>
      <w:r w:rsidR="007E2EAA">
        <w:rPr>
          <w:rFonts w:ascii="Times New Roman" w:eastAsia="Times New Roman" w:hAnsi="Times New Roman"/>
          <w:sz w:val="24"/>
          <w:szCs w:val="24"/>
          <w:lang w:eastAsia="pl-PL"/>
        </w:rPr>
        <w:t>a</w:t>
      </w:r>
      <w:r w:rsidRPr="005D621F">
        <w:rPr>
          <w:rFonts w:ascii="Times New Roman" w:eastAsia="Times New Roman" w:hAnsi="Times New Roman"/>
          <w:sz w:val="24"/>
          <w:szCs w:val="24"/>
          <w:lang w:eastAsia="pl-PL"/>
        </w:rPr>
        <w:t xml:space="preserve"> RFID, wymagania sprzętowe techniczne niezbędne do działania ww. oprogramowania w środowisku informatycznym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instrukcja korzystania z oprogramowania lub instalacji. Dokumentacja zostanie udostępniona </w:t>
      </w:r>
      <w:r w:rsidR="006E0C9F" w:rsidRPr="005D621F">
        <w:rPr>
          <w:rFonts w:ascii="Times New Roman" w:eastAsia="Times New Roman" w:hAnsi="Times New Roman"/>
          <w:sz w:val="24"/>
          <w:szCs w:val="24"/>
          <w:lang w:eastAsia="pl-PL"/>
        </w:rPr>
        <w:t>Zamawiające</w:t>
      </w:r>
      <w:r w:rsidR="000521EC" w:rsidRPr="005D621F">
        <w:rPr>
          <w:rFonts w:ascii="Times New Roman" w:eastAsia="Times New Roman" w:hAnsi="Times New Roman"/>
          <w:sz w:val="24"/>
          <w:szCs w:val="24"/>
          <w:lang w:eastAsia="pl-PL"/>
        </w:rPr>
        <w:t>mu</w:t>
      </w:r>
      <w:r w:rsidRPr="005D621F">
        <w:rPr>
          <w:rFonts w:ascii="Times New Roman" w:eastAsia="Times New Roman" w:hAnsi="Times New Roman"/>
          <w:sz w:val="24"/>
          <w:szCs w:val="24"/>
          <w:lang w:eastAsia="pl-PL"/>
        </w:rPr>
        <w:t xml:space="preserve"> w terminie do 3 dni roboczych od dnia podpisania Umowy na dedykowanym portalu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w:t>
      </w:r>
    </w:p>
    <w:bookmarkEnd w:id="0"/>
    <w:p w14:paraId="5C2F5737" w14:textId="77777777" w:rsidR="005D621F" w:rsidRPr="005D621F" w:rsidRDefault="005D621F" w:rsidP="00DB3141">
      <w:pPr>
        <w:shd w:val="clear" w:color="auto" w:fill="FFFFFF"/>
        <w:spacing w:after="0" w:line="276" w:lineRule="auto"/>
        <w:jc w:val="center"/>
        <w:textAlignment w:val="top"/>
        <w:rPr>
          <w:rFonts w:ascii="Times New Roman" w:eastAsia="Times New Roman" w:hAnsi="Times New Roman"/>
          <w:bCs/>
          <w:sz w:val="24"/>
          <w:szCs w:val="24"/>
          <w:lang w:eastAsia="pl-PL"/>
        </w:rPr>
      </w:pPr>
    </w:p>
    <w:p w14:paraId="2065D7AA" w14:textId="37A5515E"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2</w:t>
      </w:r>
    </w:p>
    <w:p w14:paraId="7E0F45AF"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PRZEDMIOT UMOWY I CZAS TRWANIA UMOWY</w:t>
      </w:r>
    </w:p>
    <w:p w14:paraId="2AF13BDE" w14:textId="4F851A95" w:rsidR="00953868" w:rsidRPr="005D621F" w:rsidRDefault="00953868">
      <w:pPr>
        <w:numPr>
          <w:ilvl w:val="0"/>
          <w:numId w:val="13"/>
        </w:numPr>
        <w:shd w:val="clear" w:color="auto" w:fill="FFFFFF"/>
        <w:tabs>
          <w:tab w:val="num" w:pos="-360"/>
        </w:tabs>
        <w:spacing w:after="0" w:line="276" w:lineRule="auto"/>
        <w:ind w:left="360"/>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Przedmiotem niniejszej Umowy jest świadczenie przez </w:t>
      </w:r>
      <w:r w:rsidR="006E0C9F" w:rsidRPr="005D621F">
        <w:rPr>
          <w:rFonts w:ascii="Times New Roman" w:eastAsia="Times New Roman" w:hAnsi="Times New Roman"/>
          <w:sz w:val="24"/>
          <w:szCs w:val="24"/>
          <w:lang w:eastAsia="pl-PL"/>
        </w:rPr>
        <w:t>Wykonawcę</w:t>
      </w:r>
      <w:r w:rsidRPr="005D621F">
        <w:rPr>
          <w:rFonts w:ascii="Times New Roman" w:eastAsia="Times New Roman" w:hAnsi="Times New Roman"/>
          <w:sz w:val="24"/>
          <w:szCs w:val="24"/>
          <w:lang w:eastAsia="pl-PL"/>
        </w:rPr>
        <w:t xml:space="preserve"> na rzecz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Usługi Utrzymania, za wynagrodzeniem określonym w § </w:t>
      </w:r>
      <w:r w:rsidR="0052267E" w:rsidRPr="005D621F">
        <w:rPr>
          <w:rFonts w:ascii="Times New Roman" w:eastAsia="Times New Roman" w:hAnsi="Times New Roman"/>
          <w:sz w:val="24"/>
          <w:szCs w:val="24"/>
          <w:lang w:eastAsia="pl-PL"/>
        </w:rPr>
        <w:t>7</w:t>
      </w:r>
      <w:r w:rsidRPr="005D621F">
        <w:rPr>
          <w:rFonts w:ascii="Times New Roman" w:eastAsia="Times New Roman" w:hAnsi="Times New Roman"/>
          <w:sz w:val="24"/>
          <w:szCs w:val="24"/>
          <w:lang w:eastAsia="pl-PL"/>
        </w:rPr>
        <w:t xml:space="preserve"> Umowy.   </w:t>
      </w:r>
    </w:p>
    <w:p w14:paraId="03927FB4" w14:textId="4E908B39" w:rsidR="00953868" w:rsidRPr="005D621F" w:rsidRDefault="006E0C9F">
      <w:pPr>
        <w:numPr>
          <w:ilvl w:val="0"/>
          <w:numId w:val="13"/>
        </w:numPr>
        <w:shd w:val="clear" w:color="auto" w:fill="FFFFFF"/>
        <w:tabs>
          <w:tab w:val="num" w:pos="-360"/>
        </w:tabs>
        <w:spacing w:after="0" w:line="276" w:lineRule="auto"/>
        <w:ind w:left="360"/>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zobowiązuje się do świadczenia Usługi Utrzymania </w:t>
      </w:r>
      <w:r w:rsidR="00334EE7" w:rsidRPr="005D621F">
        <w:rPr>
          <w:rFonts w:ascii="Times New Roman" w:eastAsia="Times New Roman" w:hAnsi="Times New Roman"/>
          <w:sz w:val="24"/>
          <w:szCs w:val="24"/>
          <w:lang w:eastAsia="pl-PL"/>
        </w:rPr>
        <w:t xml:space="preserve">przez </w:t>
      </w:r>
      <w:r w:rsidR="008E2757" w:rsidRPr="005D621F">
        <w:rPr>
          <w:rFonts w:ascii="Times New Roman" w:eastAsia="Times New Roman" w:hAnsi="Times New Roman"/>
          <w:sz w:val="24"/>
          <w:szCs w:val="24"/>
          <w:lang w:eastAsia="pl-PL"/>
        </w:rPr>
        <w:t>12 miesięcy od dnia zawarcia umowy, nie wcześniej niż od 1 marca 2026 r</w:t>
      </w:r>
      <w:r w:rsidR="00334EE7" w:rsidRPr="005D621F">
        <w:rPr>
          <w:rFonts w:ascii="Times New Roman" w:eastAsia="Times New Roman" w:hAnsi="Times New Roman"/>
          <w:sz w:val="24"/>
          <w:szCs w:val="24"/>
          <w:lang w:eastAsia="pl-PL"/>
        </w:rPr>
        <w:t>.</w:t>
      </w:r>
    </w:p>
    <w:p w14:paraId="26732265" w14:textId="4928C496" w:rsidR="00E67EE9" w:rsidRPr="005D621F" w:rsidRDefault="006E0C9F">
      <w:pPr>
        <w:numPr>
          <w:ilvl w:val="0"/>
          <w:numId w:val="13"/>
        </w:numPr>
        <w:shd w:val="clear" w:color="auto" w:fill="FFFFFF"/>
        <w:tabs>
          <w:tab w:val="num" w:pos="-360"/>
        </w:tabs>
        <w:spacing w:after="0" w:line="276" w:lineRule="auto"/>
        <w:ind w:left="360"/>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zastrzega sobie prawo realizacji Usług Utrzymania z udziałem Podwykonawcy. </w:t>
      </w:r>
    </w:p>
    <w:p w14:paraId="1501D124"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sz w:val="24"/>
          <w:szCs w:val="24"/>
          <w:lang w:eastAsia="pl-PL"/>
        </w:rPr>
      </w:pPr>
    </w:p>
    <w:p w14:paraId="01C101BD"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3</w:t>
      </w:r>
    </w:p>
    <w:p w14:paraId="2A66A6F2" w14:textId="1026B3AF"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WARUNKI REALIZACJI ROZWIĄZANIA RFID</w:t>
      </w:r>
    </w:p>
    <w:p w14:paraId="3F1F6409" w14:textId="78D850AC" w:rsidR="00953868" w:rsidRPr="005D621F" w:rsidRDefault="00953868">
      <w:pPr>
        <w:numPr>
          <w:ilvl w:val="0"/>
          <w:numId w:val="14"/>
        </w:numPr>
        <w:shd w:val="clear" w:color="auto" w:fill="FFFFFF"/>
        <w:spacing w:after="0" w:line="276" w:lineRule="auto"/>
        <w:contextualSpacing/>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 zakresie realizacji Usługi Utrzymania </w:t>
      </w:r>
      <w:r w:rsidR="006E0C9F" w:rsidRPr="005D621F">
        <w:rPr>
          <w:rFonts w:ascii="Times New Roman" w:eastAsia="Times New Roman" w:hAnsi="Times New Roman"/>
          <w:sz w:val="24"/>
          <w:szCs w:val="24"/>
          <w:lang w:eastAsia="pl-PL"/>
        </w:rPr>
        <w:t>Wykonawca</w:t>
      </w:r>
      <w:r w:rsidRPr="005D621F">
        <w:rPr>
          <w:rFonts w:ascii="Times New Roman" w:eastAsia="Times New Roman" w:hAnsi="Times New Roman"/>
          <w:sz w:val="24"/>
          <w:szCs w:val="24"/>
          <w:lang w:eastAsia="pl-PL"/>
        </w:rPr>
        <w:t xml:space="preserve"> zobowiązany będzie:</w:t>
      </w:r>
    </w:p>
    <w:p w14:paraId="324D8A1B" w14:textId="37C7EF08" w:rsidR="00953868" w:rsidRPr="005D621F" w:rsidRDefault="00953868">
      <w:pPr>
        <w:numPr>
          <w:ilvl w:val="1"/>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udostępniać </w:t>
      </w:r>
      <w:r w:rsidR="006E0C9F" w:rsidRPr="005D621F">
        <w:rPr>
          <w:rFonts w:ascii="Times New Roman" w:eastAsia="Times New Roman" w:hAnsi="Times New Roman"/>
          <w:sz w:val="24"/>
          <w:szCs w:val="24"/>
          <w:lang w:eastAsia="pl-PL"/>
        </w:rPr>
        <w:t>Zamawiające</w:t>
      </w:r>
      <w:r w:rsidR="000521EC" w:rsidRPr="005D621F">
        <w:rPr>
          <w:rFonts w:ascii="Times New Roman" w:eastAsia="Times New Roman" w:hAnsi="Times New Roman"/>
          <w:sz w:val="24"/>
          <w:szCs w:val="24"/>
          <w:lang w:eastAsia="pl-PL"/>
        </w:rPr>
        <w:t>mu</w:t>
      </w:r>
      <w:r w:rsidRPr="005D621F">
        <w:rPr>
          <w:rFonts w:ascii="Times New Roman" w:eastAsia="Times New Roman" w:hAnsi="Times New Roman"/>
          <w:sz w:val="24"/>
          <w:szCs w:val="24"/>
          <w:lang w:eastAsia="pl-PL"/>
        </w:rPr>
        <w:t xml:space="preserve"> Wersje Oprogramowania RFID, które powstaną w okresie obowiązywania Umowy, przyjmować Zgłoszenia od nie więcej niż 2 (dwóch) przedstawicieli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wskazany</w:t>
      </w:r>
      <w:r w:rsidR="000521EC" w:rsidRPr="005D621F">
        <w:rPr>
          <w:rFonts w:ascii="Times New Roman" w:eastAsia="Times New Roman" w:hAnsi="Times New Roman"/>
          <w:sz w:val="24"/>
          <w:szCs w:val="24"/>
          <w:lang w:eastAsia="pl-PL"/>
        </w:rPr>
        <w:t>ch</w:t>
      </w:r>
      <w:r w:rsidRPr="005D621F">
        <w:rPr>
          <w:rFonts w:ascii="Times New Roman" w:eastAsia="Times New Roman" w:hAnsi="Times New Roman"/>
          <w:sz w:val="24"/>
          <w:szCs w:val="24"/>
          <w:lang w:eastAsia="pl-PL"/>
        </w:rPr>
        <w:t xml:space="preserve"> w umowie poprzez dedykowaną internetową platformę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w okresie obowiązywania Umowy; listę przedstawicieli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uprawnionych do Zgłoszeń wskazano w § </w:t>
      </w:r>
      <w:r w:rsidR="00C44C77" w:rsidRPr="005D621F">
        <w:rPr>
          <w:rFonts w:ascii="Times New Roman" w:eastAsia="Times New Roman" w:hAnsi="Times New Roman"/>
          <w:sz w:val="24"/>
          <w:szCs w:val="24"/>
          <w:lang w:eastAsia="pl-PL"/>
        </w:rPr>
        <w:t>6</w:t>
      </w:r>
      <w:r w:rsidRPr="005D621F">
        <w:rPr>
          <w:rFonts w:ascii="Times New Roman" w:eastAsia="Times New Roman" w:hAnsi="Times New Roman"/>
          <w:sz w:val="24"/>
          <w:szCs w:val="24"/>
          <w:lang w:eastAsia="pl-PL"/>
        </w:rPr>
        <w:t xml:space="preserve"> ust. 3</w:t>
      </w:r>
      <w:r w:rsidR="000521EC" w:rsidRPr="005D621F">
        <w:rPr>
          <w:rFonts w:ascii="Times New Roman" w:eastAsia="Times New Roman" w:hAnsi="Times New Roman"/>
          <w:sz w:val="24"/>
          <w:szCs w:val="24"/>
          <w:lang w:eastAsia="pl-PL"/>
        </w:rPr>
        <w:t>,</w:t>
      </w:r>
    </w:p>
    <w:p w14:paraId="63B809AB" w14:textId="332B3D8B" w:rsidR="00953868" w:rsidRPr="005D621F" w:rsidRDefault="00953868">
      <w:pPr>
        <w:numPr>
          <w:ilvl w:val="1"/>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świadczyć wsparcie telefoniczne w dni robocze w godzinach pracy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tj. od 8:00 do 16:00,</w:t>
      </w:r>
    </w:p>
    <w:p w14:paraId="2657D97D" w14:textId="7CBC045F" w:rsidR="00953868" w:rsidRPr="005D621F" w:rsidRDefault="006E0C9F">
      <w:pPr>
        <w:numPr>
          <w:ilvl w:val="1"/>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zobowiązuje się do realizacji Usługi Utrzymania na następujących zasadach:</w:t>
      </w:r>
    </w:p>
    <w:p w14:paraId="133F4743" w14:textId="773DA40F" w:rsidR="00953868" w:rsidRPr="005D621F" w:rsidRDefault="00953868">
      <w:pPr>
        <w:numPr>
          <w:ilvl w:val="2"/>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dedykowana platforma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przeznaczona do przesyłania Zgłoszeń, będzie dostępna dla upoważnionych pracowników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w trybie 24/7/365 (z zastrzeżeniem niezbędnych przerw technologicznych);</w:t>
      </w:r>
    </w:p>
    <w:p w14:paraId="7D9D8750" w14:textId="7B7CBD67" w:rsidR="00953868" w:rsidRPr="005D621F" w:rsidRDefault="00953868">
      <w:pPr>
        <w:numPr>
          <w:ilvl w:val="2"/>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Wsparcie telefoniczne odbywać się będzie w dni robocze w godzinach pracy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tj. od 8:00 do 16:00;</w:t>
      </w:r>
    </w:p>
    <w:p w14:paraId="1F5D0E30" w14:textId="7BC80FDA" w:rsidR="00953868" w:rsidRPr="005D621F" w:rsidRDefault="00953868">
      <w:pPr>
        <w:numPr>
          <w:ilvl w:val="2"/>
          <w:numId w:val="14"/>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wszelkie ustalenia dotyczące sposobu, a w szczególności terminów realizacji usług wynikających z niniejszej Umowy, będą realizowane bezpośrednio i tylko pomiędzy osobami wyznaczonymi przez Strony w § </w:t>
      </w:r>
      <w:r w:rsidR="0052267E" w:rsidRPr="005D621F">
        <w:rPr>
          <w:rFonts w:ascii="Times New Roman" w:eastAsia="Times New Roman" w:hAnsi="Times New Roman"/>
          <w:sz w:val="24"/>
          <w:szCs w:val="24"/>
          <w:lang w:eastAsia="pl-PL"/>
        </w:rPr>
        <w:t>6</w:t>
      </w:r>
      <w:r w:rsidRPr="005D621F">
        <w:rPr>
          <w:rFonts w:ascii="Times New Roman" w:eastAsia="Times New Roman" w:hAnsi="Times New Roman"/>
          <w:sz w:val="24"/>
          <w:szCs w:val="24"/>
          <w:lang w:eastAsia="pl-PL"/>
        </w:rPr>
        <w:t xml:space="preserve"> ust. 3 jako odpowiedzialne za realizację Umowy</w:t>
      </w:r>
      <w:r w:rsidR="000521EC" w:rsidRPr="005D621F">
        <w:rPr>
          <w:rFonts w:ascii="Times New Roman" w:eastAsia="Times New Roman" w:hAnsi="Times New Roman"/>
          <w:sz w:val="24"/>
          <w:szCs w:val="24"/>
          <w:lang w:eastAsia="pl-PL"/>
        </w:rPr>
        <w:t>.</w:t>
      </w:r>
    </w:p>
    <w:p w14:paraId="4FF6004F" w14:textId="0823A0BE" w:rsidR="00953868" w:rsidRPr="005D621F" w:rsidRDefault="00953868">
      <w:pPr>
        <w:numPr>
          <w:ilvl w:val="0"/>
          <w:numId w:val="14"/>
        </w:numPr>
        <w:shd w:val="clear" w:color="auto" w:fill="FFFFFF"/>
        <w:spacing w:after="0" w:line="276" w:lineRule="auto"/>
        <w:contextualSpacing/>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Usługi Utrzymania realizowane są zdalnie. Jeżeli zrealizowanie, usług w sposób zdalny nie będzie możliwe, </w:t>
      </w:r>
      <w:r w:rsidR="006E0C9F" w:rsidRPr="005D621F">
        <w:rPr>
          <w:rFonts w:ascii="Times New Roman" w:eastAsia="Times New Roman" w:hAnsi="Times New Roman"/>
          <w:sz w:val="24"/>
          <w:szCs w:val="24"/>
          <w:lang w:eastAsia="pl-PL"/>
        </w:rPr>
        <w:t>Wykonawca</w:t>
      </w:r>
      <w:r w:rsidRPr="005D621F">
        <w:rPr>
          <w:rFonts w:ascii="Times New Roman" w:eastAsia="Times New Roman" w:hAnsi="Times New Roman"/>
          <w:sz w:val="24"/>
          <w:szCs w:val="24"/>
          <w:lang w:eastAsia="pl-PL"/>
        </w:rPr>
        <w:t xml:space="preserve"> zapewni realizację tychże usług za pośrednictwem </w:t>
      </w:r>
      <w:r w:rsidRPr="005D621F">
        <w:rPr>
          <w:rFonts w:ascii="Times New Roman" w:eastAsia="Times New Roman" w:hAnsi="Times New Roman"/>
          <w:sz w:val="24"/>
          <w:szCs w:val="24"/>
          <w:lang w:eastAsia="pl-PL"/>
        </w:rPr>
        <w:lastRenderedPageBreak/>
        <w:t xml:space="preserve">Podwykonawcy w sposób stacjonarny (w siedzibie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W przypadku, gdy w ramach realizacji ww. usługi stwierdzone zostanie, że nieprawidłowości w działaniu Oprogramowania wynikają z winy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zostanie on obciążony kosztami realizacji Usług Utrzymania w formie stacjonarnej zgodnie z cennikiem, stanowiącym Załącznik Nr </w:t>
      </w:r>
      <w:r w:rsidR="001A712E" w:rsidRPr="005D621F">
        <w:rPr>
          <w:rFonts w:ascii="Times New Roman" w:eastAsia="Times New Roman" w:hAnsi="Times New Roman"/>
          <w:sz w:val="24"/>
          <w:szCs w:val="24"/>
          <w:lang w:eastAsia="pl-PL"/>
        </w:rPr>
        <w:t xml:space="preserve">1 </w:t>
      </w:r>
      <w:r w:rsidRPr="005D621F">
        <w:rPr>
          <w:rFonts w:ascii="Times New Roman" w:eastAsia="Times New Roman" w:hAnsi="Times New Roman"/>
          <w:sz w:val="24"/>
          <w:szCs w:val="24"/>
          <w:lang w:eastAsia="pl-PL"/>
        </w:rPr>
        <w:t xml:space="preserve">do niniejszej Umowy. </w:t>
      </w:r>
    </w:p>
    <w:p w14:paraId="4057A5CE" w14:textId="77777777" w:rsidR="001660D8" w:rsidRPr="005D621F" w:rsidRDefault="001660D8" w:rsidP="00DB3141">
      <w:pPr>
        <w:spacing w:after="0" w:line="276" w:lineRule="auto"/>
        <w:rPr>
          <w:rFonts w:ascii="Times New Roman" w:eastAsia="Times New Roman" w:hAnsi="Times New Roman"/>
          <w:bCs/>
          <w:sz w:val="24"/>
          <w:szCs w:val="24"/>
          <w:lang w:eastAsia="pl-PL"/>
        </w:rPr>
      </w:pPr>
    </w:p>
    <w:p w14:paraId="029918BB" w14:textId="77777777" w:rsidR="00953868" w:rsidRPr="005D621F" w:rsidRDefault="00953868" w:rsidP="00DB3141">
      <w:pPr>
        <w:spacing w:after="0" w:line="276" w:lineRule="auto"/>
        <w:jc w:val="center"/>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 </w:t>
      </w:r>
      <w:r w:rsidR="001A712E" w:rsidRPr="005D621F">
        <w:rPr>
          <w:rFonts w:ascii="Times New Roman" w:eastAsia="Times New Roman" w:hAnsi="Times New Roman"/>
          <w:bCs/>
          <w:sz w:val="24"/>
          <w:szCs w:val="24"/>
          <w:lang w:eastAsia="pl-PL"/>
        </w:rPr>
        <w:t>4</w:t>
      </w:r>
    </w:p>
    <w:p w14:paraId="465680C5" w14:textId="293C5F13"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OBOWIĄZKI </w:t>
      </w:r>
      <w:r w:rsidR="006E0C9F" w:rsidRPr="005D621F">
        <w:rPr>
          <w:rFonts w:ascii="Times New Roman" w:eastAsia="Times New Roman" w:hAnsi="Times New Roman"/>
          <w:bCs/>
          <w:sz w:val="24"/>
          <w:szCs w:val="24"/>
          <w:lang w:eastAsia="pl-PL"/>
        </w:rPr>
        <w:t>ZAMAWIAJĄCEGO</w:t>
      </w:r>
    </w:p>
    <w:p w14:paraId="4BB246C1" w14:textId="16C737BA" w:rsidR="001660D8" w:rsidRPr="005D621F" w:rsidRDefault="00953868" w:rsidP="00DB3141">
      <w:p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Dla zapewnienia prawidłowego świadczenia usług Wdrożenia i Utrzymania, </w:t>
      </w:r>
      <w:r w:rsidR="006E0C9F" w:rsidRPr="005D621F">
        <w:rPr>
          <w:rFonts w:ascii="Times New Roman" w:eastAsia="Times New Roman" w:hAnsi="Times New Roman"/>
          <w:sz w:val="24"/>
          <w:szCs w:val="24"/>
          <w:lang w:eastAsia="pl-PL"/>
        </w:rPr>
        <w:t>Zamawiający</w:t>
      </w:r>
      <w:r w:rsidRPr="005D621F">
        <w:rPr>
          <w:rFonts w:ascii="Times New Roman" w:eastAsia="Times New Roman" w:hAnsi="Times New Roman"/>
          <w:sz w:val="24"/>
          <w:szCs w:val="24"/>
          <w:lang w:eastAsia="pl-PL"/>
        </w:rPr>
        <w:t xml:space="preserve"> zobowiązany jest do stosownego przygotowania środowiska informatycznego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zgodnie z wymaganiami określonymi w Dokumentacji.</w:t>
      </w:r>
    </w:p>
    <w:p w14:paraId="7F17C8E5" w14:textId="77777777" w:rsidR="004C5EFB" w:rsidRPr="005D621F" w:rsidRDefault="004C5EFB" w:rsidP="00DB3141">
      <w:pPr>
        <w:shd w:val="clear" w:color="auto" w:fill="FFFFFF"/>
        <w:spacing w:after="0" w:line="276" w:lineRule="auto"/>
        <w:jc w:val="center"/>
        <w:textAlignment w:val="top"/>
        <w:rPr>
          <w:rFonts w:ascii="Times New Roman" w:eastAsia="Times New Roman" w:hAnsi="Times New Roman"/>
          <w:bCs/>
          <w:sz w:val="24"/>
          <w:szCs w:val="24"/>
          <w:lang w:eastAsia="pl-PL"/>
        </w:rPr>
      </w:pPr>
    </w:p>
    <w:p w14:paraId="5A27FFE7" w14:textId="591B1595"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 </w:t>
      </w:r>
      <w:r w:rsidR="001A712E" w:rsidRPr="005D621F">
        <w:rPr>
          <w:rFonts w:ascii="Times New Roman" w:eastAsia="Times New Roman" w:hAnsi="Times New Roman"/>
          <w:bCs/>
          <w:sz w:val="24"/>
          <w:szCs w:val="24"/>
          <w:lang w:eastAsia="pl-PL"/>
        </w:rPr>
        <w:t>5</w:t>
      </w:r>
    </w:p>
    <w:p w14:paraId="4B912C97" w14:textId="391983CA"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OGRANICZENIE ODPOWIEDZIALNOŚCI </w:t>
      </w:r>
      <w:r w:rsidR="006E0C9F" w:rsidRPr="005D621F">
        <w:rPr>
          <w:rFonts w:ascii="Times New Roman" w:eastAsia="Times New Roman" w:hAnsi="Times New Roman"/>
          <w:bCs/>
          <w:sz w:val="24"/>
          <w:szCs w:val="24"/>
          <w:lang w:eastAsia="pl-PL"/>
        </w:rPr>
        <w:t>WYKONAWCY</w:t>
      </w:r>
    </w:p>
    <w:p w14:paraId="1B68775F" w14:textId="13C4EE50" w:rsidR="00953868" w:rsidRPr="005D621F" w:rsidRDefault="00953868">
      <w:pPr>
        <w:numPr>
          <w:ilvl w:val="0"/>
          <w:numId w:val="15"/>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Zobowiązania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nie obejmują sytuacji, w której wadliwe działanie Oprogramowania RFID nastąpiło w wyniku działania siły wyższej lub z innych przyczyn niezależnych od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w:t>
      </w:r>
    </w:p>
    <w:p w14:paraId="11B83B2D" w14:textId="377D5546" w:rsidR="00953868" w:rsidRPr="005D621F" w:rsidRDefault="00953868">
      <w:pPr>
        <w:numPr>
          <w:ilvl w:val="0"/>
          <w:numId w:val="15"/>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 zakresie dozwolonym przez prawo </w:t>
      </w:r>
      <w:r w:rsidR="006E0C9F" w:rsidRPr="005D621F">
        <w:rPr>
          <w:rFonts w:ascii="Times New Roman" w:eastAsia="Times New Roman" w:hAnsi="Times New Roman"/>
          <w:sz w:val="24"/>
          <w:szCs w:val="24"/>
          <w:lang w:eastAsia="pl-PL"/>
        </w:rPr>
        <w:t>Wykonawca</w:t>
      </w:r>
      <w:r w:rsidRPr="005D621F">
        <w:rPr>
          <w:rFonts w:ascii="Times New Roman" w:eastAsia="Times New Roman" w:hAnsi="Times New Roman"/>
          <w:sz w:val="24"/>
          <w:szCs w:val="24"/>
          <w:lang w:eastAsia="pl-PL"/>
        </w:rPr>
        <w:t xml:space="preserve"> wyłącza swoją odpowiedzialność za jakąkolwiek szkodę, będącą następstwem używania albo niemożności używania Oprogramowania powstałą z przyczyn innych niż leżące po stronie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w:t>
      </w:r>
    </w:p>
    <w:p w14:paraId="63C2E1A5" w14:textId="6DA7609B" w:rsidR="00953868" w:rsidRPr="005D621F" w:rsidRDefault="00953868">
      <w:pPr>
        <w:numPr>
          <w:ilvl w:val="0"/>
          <w:numId w:val="15"/>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Całkowita odpowiedzialność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na podstawie jakiegokolwiek postanowienia niniejszej Umowy jest w każdym wypadku ograniczona do </w:t>
      </w:r>
      <w:r w:rsidR="001A712E" w:rsidRPr="005D621F">
        <w:rPr>
          <w:rFonts w:ascii="Times New Roman" w:eastAsia="Times New Roman" w:hAnsi="Times New Roman"/>
          <w:sz w:val="24"/>
          <w:szCs w:val="24"/>
          <w:lang w:eastAsia="pl-PL"/>
        </w:rPr>
        <w:t xml:space="preserve">10 </w:t>
      </w:r>
      <w:r w:rsidRPr="005D621F">
        <w:rPr>
          <w:rFonts w:ascii="Times New Roman" w:eastAsia="Times New Roman" w:hAnsi="Times New Roman"/>
          <w:sz w:val="24"/>
          <w:szCs w:val="24"/>
          <w:lang w:eastAsia="pl-PL"/>
        </w:rPr>
        <w:t xml:space="preserve">% łącznego wynagrodzenia brutto określonego w § </w:t>
      </w:r>
      <w:r w:rsidR="0052267E" w:rsidRPr="005D621F">
        <w:rPr>
          <w:rFonts w:ascii="Times New Roman" w:eastAsia="Times New Roman" w:hAnsi="Times New Roman"/>
          <w:sz w:val="24"/>
          <w:szCs w:val="24"/>
          <w:lang w:eastAsia="pl-PL"/>
        </w:rPr>
        <w:t>7</w:t>
      </w:r>
      <w:r w:rsidRPr="005D621F">
        <w:rPr>
          <w:rFonts w:ascii="Times New Roman" w:eastAsia="Times New Roman" w:hAnsi="Times New Roman"/>
          <w:sz w:val="24"/>
          <w:szCs w:val="24"/>
          <w:lang w:eastAsia="pl-PL"/>
        </w:rPr>
        <w:t xml:space="preserve"> ust. 1 Umowy. </w:t>
      </w:r>
    </w:p>
    <w:p w14:paraId="46576EE7" w14:textId="21808D4D" w:rsidR="00953868" w:rsidRPr="005D621F" w:rsidRDefault="00953868">
      <w:pPr>
        <w:numPr>
          <w:ilvl w:val="0"/>
          <w:numId w:val="15"/>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Strony niniejszym wyłączają odpowiedzialność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z tytułu utraconych korzyści.</w:t>
      </w:r>
    </w:p>
    <w:p w14:paraId="37988F46" w14:textId="77777777" w:rsidR="00660EAF" w:rsidRPr="005D621F" w:rsidRDefault="00660EAF" w:rsidP="00DB3141">
      <w:pPr>
        <w:shd w:val="clear" w:color="auto" w:fill="FFFFFF"/>
        <w:spacing w:after="0" w:line="276" w:lineRule="auto"/>
        <w:jc w:val="center"/>
        <w:textAlignment w:val="top"/>
        <w:rPr>
          <w:rFonts w:ascii="Times New Roman" w:eastAsia="Times New Roman" w:hAnsi="Times New Roman"/>
          <w:bCs/>
          <w:sz w:val="24"/>
          <w:szCs w:val="24"/>
          <w:lang w:eastAsia="pl-PL"/>
        </w:rPr>
      </w:pPr>
    </w:p>
    <w:p w14:paraId="23466657" w14:textId="2499B3EF"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 </w:t>
      </w:r>
      <w:r w:rsidR="001A712E" w:rsidRPr="005D621F">
        <w:rPr>
          <w:rFonts w:ascii="Times New Roman" w:eastAsia="Times New Roman" w:hAnsi="Times New Roman"/>
          <w:bCs/>
          <w:sz w:val="24"/>
          <w:szCs w:val="24"/>
          <w:lang w:eastAsia="pl-PL"/>
        </w:rPr>
        <w:t>6</w:t>
      </w:r>
    </w:p>
    <w:p w14:paraId="5ED0E9F3"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WSPÓŁDZIAŁANIE STRON</w:t>
      </w:r>
    </w:p>
    <w:p w14:paraId="0FAC0106" w14:textId="7D839573" w:rsidR="00953868" w:rsidRPr="005D621F" w:rsidRDefault="00953868">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Na potrzeby współdziałania Stron w okresie obowiązywania Umowy, </w:t>
      </w:r>
      <w:r w:rsidR="006E0C9F" w:rsidRPr="005D621F">
        <w:rPr>
          <w:rFonts w:ascii="Times New Roman" w:eastAsia="Times New Roman" w:hAnsi="Times New Roman"/>
          <w:sz w:val="24"/>
          <w:szCs w:val="24"/>
          <w:lang w:eastAsia="pl-PL"/>
        </w:rPr>
        <w:t>Wykonawca</w:t>
      </w:r>
      <w:r w:rsidRPr="005D621F">
        <w:rPr>
          <w:rFonts w:ascii="Times New Roman" w:eastAsia="Times New Roman" w:hAnsi="Times New Roman"/>
          <w:sz w:val="24"/>
          <w:szCs w:val="24"/>
          <w:lang w:eastAsia="pl-PL"/>
        </w:rPr>
        <w:t xml:space="preserve"> udostępni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dedykowaną internetową platformę, za pośrednictwem której </w:t>
      </w:r>
      <w:r w:rsidR="006E0C9F" w:rsidRPr="005D621F">
        <w:rPr>
          <w:rFonts w:ascii="Times New Roman" w:eastAsia="Times New Roman" w:hAnsi="Times New Roman"/>
          <w:sz w:val="24"/>
          <w:szCs w:val="24"/>
          <w:lang w:eastAsia="pl-PL"/>
        </w:rPr>
        <w:t>Zamawiający</w:t>
      </w:r>
      <w:r w:rsidRPr="005D621F">
        <w:rPr>
          <w:rFonts w:ascii="Times New Roman" w:eastAsia="Times New Roman" w:hAnsi="Times New Roman"/>
          <w:sz w:val="24"/>
          <w:szCs w:val="24"/>
          <w:lang w:eastAsia="pl-PL"/>
        </w:rPr>
        <w:t xml:space="preserve"> uzyska dostęp na potrzeby:</w:t>
      </w:r>
    </w:p>
    <w:p w14:paraId="54AFEC50" w14:textId="32E6E210" w:rsidR="00953868" w:rsidRPr="005D621F" w:rsidRDefault="00953868">
      <w:pPr>
        <w:numPr>
          <w:ilvl w:val="1"/>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rejestracji Zgłoszeń: </w:t>
      </w:r>
      <w:r w:rsidR="007E2EAA">
        <w:rPr>
          <w:rFonts w:ascii="Times New Roman" w:eastAsia="Times New Roman" w:hAnsi="Times New Roman"/>
          <w:sz w:val="24"/>
          <w:szCs w:val="24"/>
          <w:lang w:eastAsia="pl-PL"/>
        </w:rPr>
        <w:t>……………………</w:t>
      </w:r>
    </w:p>
    <w:p w14:paraId="7C09AE8C" w14:textId="5E7B44BF" w:rsidR="00953868" w:rsidRPr="005D621F" w:rsidRDefault="00953868">
      <w:pPr>
        <w:numPr>
          <w:ilvl w:val="1"/>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pobierania nowych Wersji Oprogramowania RFID: </w:t>
      </w:r>
      <w:hyperlink r:id="rId10" w:history="1">
        <w:r w:rsidRPr="005D621F">
          <w:rPr>
            <w:rFonts w:ascii="Times New Roman" w:eastAsia="Times New Roman" w:hAnsi="Times New Roman"/>
            <w:sz w:val="24"/>
            <w:szCs w:val="24"/>
            <w:lang w:eastAsia="pl-PL"/>
          </w:rPr>
          <w:t>serwis.currenda.pl</w:t>
        </w:r>
      </w:hyperlink>
      <w:r w:rsidRPr="005D621F">
        <w:rPr>
          <w:rFonts w:ascii="Times New Roman" w:eastAsia="Times New Roman" w:hAnsi="Times New Roman"/>
          <w:sz w:val="24"/>
          <w:szCs w:val="24"/>
          <w:lang w:eastAsia="pl-PL"/>
        </w:rPr>
        <w:t>,</w:t>
      </w:r>
    </w:p>
    <w:p w14:paraId="1A7A29DF" w14:textId="5A3717D0" w:rsidR="00953868" w:rsidRPr="005D621F" w:rsidRDefault="00953868">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Na potrzeby realizacji konsultacji telefonicznych w ramach Usług Utrzymania </w:t>
      </w:r>
      <w:r w:rsidR="006E0C9F" w:rsidRPr="005D621F">
        <w:rPr>
          <w:rFonts w:ascii="Times New Roman" w:eastAsia="Times New Roman" w:hAnsi="Times New Roman"/>
          <w:sz w:val="24"/>
          <w:szCs w:val="24"/>
          <w:lang w:eastAsia="pl-PL"/>
        </w:rPr>
        <w:t>Zamawiający</w:t>
      </w:r>
      <w:r w:rsidRPr="005D621F">
        <w:rPr>
          <w:rFonts w:ascii="Times New Roman" w:eastAsia="Times New Roman" w:hAnsi="Times New Roman"/>
          <w:sz w:val="24"/>
          <w:szCs w:val="24"/>
          <w:lang w:eastAsia="pl-PL"/>
        </w:rPr>
        <w:t xml:space="preserve"> wskazuje dedykowany numer telefonu: +48 58 550 38 75.</w:t>
      </w:r>
    </w:p>
    <w:p w14:paraId="5BA510F9" w14:textId="77777777" w:rsidR="00953868" w:rsidRPr="005D621F" w:rsidRDefault="00953868">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Na potrzeby współdziałania Stron w okresie obowiązywania Umowy, Strony wskazują jako odpowiedzialnych za realizację Umowy następujące osoby:</w:t>
      </w:r>
    </w:p>
    <w:p w14:paraId="66890CCD" w14:textId="7A34CF91" w:rsidR="00953868" w:rsidRPr="005D621F" w:rsidRDefault="00953868">
      <w:pPr>
        <w:numPr>
          <w:ilvl w:val="1"/>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ze strony </w:t>
      </w:r>
      <w:r w:rsidR="006E0C9F" w:rsidRPr="005D621F">
        <w:rPr>
          <w:rFonts w:ascii="Times New Roman" w:eastAsia="Times New Roman" w:hAnsi="Times New Roman"/>
          <w:sz w:val="24"/>
          <w:szCs w:val="24"/>
          <w:lang w:eastAsia="pl-PL"/>
        </w:rPr>
        <w:t>Wykonawcy</w:t>
      </w:r>
      <w:r w:rsidRPr="005D621F">
        <w:rPr>
          <w:rFonts w:ascii="Times New Roman" w:eastAsia="Times New Roman" w:hAnsi="Times New Roman"/>
          <w:sz w:val="24"/>
          <w:szCs w:val="24"/>
          <w:lang w:eastAsia="pl-PL"/>
        </w:rPr>
        <w:t xml:space="preserve"> za obsługę handlową:</w:t>
      </w:r>
    </w:p>
    <w:p w14:paraId="32BD0757" w14:textId="3FD993F6" w:rsidR="00AF1BD0" w:rsidRPr="005D621F" w:rsidRDefault="000521EC">
      <w:pPr>
        <w:pStyle w:val="Akapitzlist"/>
        <w:numPr>
          <w:ilvl w:val="2"/>
          <w:numId w:val="21"/>
        </w:numPr>
        <w:shd w:val="clear" w:color="auto" w:fill="FFFFFF"/>
        <w:spacing w:after="0" w:line="276" w:lineRule="auto"/>
        <w:jc w:val="both"/>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18CF598B" w14:textId="06015E14" w:rsidR="00AF1BD0" w:rsidRPr="005D621F" w:rsidRDefault="000521EC">
      <w:pPr>
        <w:pStyle w:val="Akapitzlist"/>
        <w:numPr>
          <w:ilvl w:val="2"/>
          <w:numId w:val="21"/>
        </w:numPr>
        <w:shd w:val="clear" w:color="auto" w:fill="FFFFFF"/>
        <w:spacing w:after="0" w:line="276" w:lineRule="auto"/>
        <w:jc w:val="both"/>
        <w:rPr>
          <w:rStyle w:val="Hipercze"/>
          <w:rFonts w:ascii="Times New Roman" w:eastAsia="Times New Roman" w:hAnsi="Times New Roman"/>
          <w:color w:val="auto"/>
          <w:sz w:val="24"/>
          <w:szCs w:val="24"/>
          <w:lang w:eastAsia="pl-PL"/>
        </w:rPr>
      </w:pPr>
      <w:r w:rsidRPr="005D621F">
        <w:rPr>
          <w:rFonts w:ascii="Times New Roman" w:eastAsia="Times New Roman" w:hAnsi="Times New Roman"/>
          <w:sz w:val="24"/>
          <w:szCs w:val="24"/>
          <w:lang w:eastAsia="pl-PL"/>
        </w:rPr>
        <w:t>………………………………….</w:t>
      </w:r>
    </w:p>
    <w:p w14:paraId="3725EB02" w14:textId="6337DD17" w:rsidR="003077D1" w:rsidRPr="005D621F" w:rsidRDefault="00953868">
      <w:pPr>
        <w:numPr>
          <w:ilvl w:val="1"/>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ze strony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w:t>
      </w:r>
    </w:p>
    <w:p w14:paraId="464A1037" w14:textId="048CC426" w:rsidR="003077D1" w:rsidRPr="005D621F" w:rsidRDefault="000521EC">
      <w:pPr>
        <w:numPr>
          <w:ilvl w:val="2"/>
          <w:numId w:val="2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284E0B42" w14:textId="71A9FE28" w:rsidR="00953868" w:rsidRPr="005D621F" w:rsidRDefault="000521EC">
      <w:pPr>
        <w:numPr>
          <w:ilvl w:val="2"/>
          <w:numId w:val="22"/>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55129FD1" w14:textId="4A63203C" w:rsidR="00953868" w:rsidRPr="005D621F" w:rsidRDefault="00953868">
      <w:pPr>
        <w:numPr>
          <w:ilvl w:val="1"/>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Przedstawiciele </w:t>
      </w:r>
      <w:r w:rsidR="006E0C9F"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upoważnieni do Zgłoszeń:</w:t>
      </w:r>
    </w:p>
    <w:p w14:paraId="4E437A42" w14:textId="468E3A6D" w:rsidR="003077D1" w:rsidRPr="005D621F" w:rsidRDefault="000521EC">
      <w:pPr>
        <w:numPr>
          <w:ilvl w:val="2"/>
          <w:numId w:val="23"/>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t>
      </w:r>
    </w:p>
    <w:p w14:paraId="0DB61271" w14:textId="0AAB36C8" w:rsidR="003077D1" w:rsidRPr="005D621F" w:rsidRDefault="000521EC">
      <w:pPr>
        <w:numPr>
          <w:ilvl w:val="2"/>
          <w:numId w:val="23"/>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lastRenderedPageBreak/>
        <w:t>…………………………………</w:t>
      </w:r>
    </w:p>
    <w:p w14:paraId="12F3F537" w14:textId="3FC1D8F4" w:rsidR="00953868" w:rsidRPr="005D621F" w:rsidRDefault="00953868">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Strony zastrzegają sobie prawo do wyznaczenia innych osób w miejsce tych, o których mowa w ust. </w:t>
      </w:r>
      <w:r w:rsidR="0052267E" w:rsidRPr="005D621F">
        <w:rPr>
          <w:rFonts w:ascii="Times New Roman" w:eastAsia="Times New Roman" w:hAnsi="Times New Roman"/>
          <w:sz w:val="24"/>
          <w:szCs w:val="24"/>
          <w:lang w:eastAsia="pl-PL"/>
        </w:rPr>
        <w:t>3</w:t>
      </w:r>
      <w:r w:rsidRPr="005D621F">
        <w:rPr>
          <w:rFonts w:ascii="Times New Roman" w:eastAsia="Times New Roman" w:hAnsi="Times New Roman"/>
          <w:sz w:val="24"/>
          <w:szCs w:val="24"/>
          <w:lang w:eastAsia="pl-PL"/>
        </w:rPr>
        <w:t>, poprzez złożenie oświadczenia w formie pisemnej pod rygorem nieważności. Powyższa zmiana nie stanowi zmiany treści Umowy i nie wymaga zawarcia aneksu.</w:t>
      </w:r>
    </w:p>
    <w:p w14:paraId="3412F887" w14:textId="3D6542A8" w:rsidR="00953868" w:rsidRPr="005D621F" w:rsidRDefault="006E0C9F">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zastrzega sobie prawo zmiany adresów/ numerów telefonów przeznaczonych do realizacji usług wskazanych w ust. </w:t>
      </w:r>
      <w:r w:rsidR="0052267E" w:rsidRPr="005D621F">
        <w:rPr>
          <w:rFonts w:ascii="Times New Roman" w:eastAsia="Times New Roman" w:hAnsi="Times New Roman"/>
          <w:sz w:val="24"/>
          <w:szCs w:val="24"/>
          <w:lang w:eastAsia="pl-PL"/>
        </w:rPr>
        <w:t>2</w:t>
      </w:r>
      <w:r w:rsidR="00953868" w:rsidRPr="005D621F">
        <w:rPr>
          <w:rFonts w:ascii="Times New Roman" w:eastAsia="Times New Roman" w:hAnsi="Times New Roman"/>
          <w:sz w:val="24"/>
          <w:szCs w:val="24"/>
          <w:lang w:eastAsia="pl-PL"/>
        </w:rPr>
        <w:t xml:space="preserve"> i </w:t>
      </w:r>
      <w:r w:rsidR="0052267E" w:rsidRPr="005D621F">
        <w:rPr>
          <w:rFonts w:ascii="Times New Roman" w:eastAsia="Times New Roman" w:hAnsi="Times New Roman"/>
          <w:sz w:val="24"/>
          <w:szCs w:val="24"/>
          <w:lang w:eastAsia="pl-PL"/>
        </w:rPr>
        <w:t>3</w:t>
      </w:r>
      <w:r w:rsidR="00953868" w:rsidRPr="005D621F">
        <w:rPr>
          <w:rFonts w:ascii="Times New Roman" w:eastAsia="Times New Roman" w:hAnsi="Times New Roman"/>
          <w:sz w:val="24"/>
          <w:szCs w:val="24"/>
          <w:lang w:eastAsia="pl-PL"/>
        </w:rPr>
        <w:t xml:space="preserve"> w formie pisemnej. Powyższa zmiana nie stanowi zmiany treści Umowy i nie wymaga aneksu.</w:t>
      </w:r>
    </w:p>
    <w:p w14:paraId="56D519B3" w14:textId="3E347B4B" w:rsidR="00953868" w:rsidRPr="005D621F" w:rsidRDefault="006E0C9F">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informuje, iż jest administratorem danych osób wskazanych przez </w:t>
      </w:r>
      <w:r w:rsidRPr="005D621F">
        <w:rPr>
          <w:rFonts w:ascii="Times New Roman" w:eastAsia="Times New Roman" w:hAnsi="Times New Roman"/>
          <w:sz w:val="24"/>
          <w:szCs w:val="24"/>
          <w:lang w:eastAsia="pl-PL"/>
        </w:rPr>
        <w:t>Zamawiającego</w:t>
      </w:r>
      <w:r w:rsidR="00953868" w:rsidRPr="005D621F">
        <w:rPr>
          <w:rFonts w:ascii="Times New Roman" w:eastAsia="Times New Roman" w:hAnsi="Times New Roman"/>
          <w:sz w:val="24"/>
          <w:szCs w:val="24"/>
          <w:lang w:eastAsia="pl-PL"/>
        </w:rPr>
        <w:t xml:space="preserve"> w § </w:t>
      </w:r>
      <w:r w:rsidR="000521EC" w:rsidRPr="005D621F">
        <w:rPr>
          <w:rFonts w:ascii="Times New Roman" w:eastAsia="Times New Roman" w:hAnsi="Times New Roman"/>
          <w:sz w:val="24"/>
          <w:szCs w:val="24"/>
          <w:lang w:eastAsia="pl-PL"/>
        </w:rPr>
        <w:t>6</w:t>
      </w:r>
      <w:r w:rsidR="00953868" w:rsidRPr="005D621F">
        <w:rPr>
          <w:rFonts w:ascii="Times New Roman" w:eastAsia="Times New Roman" w:hAnsi="Times New Roman"/>
          <w:sz w:val="24"/>
          <w:szCs w:val="24"/>
          <w:lang w:eastAsia="pl-PL"/>
        </w:rPr>
        <w:t xml:space="preserve"> niniejszej Umowy do współdziałania z </w:t>
      </w:r>
      <w:r w:rsidRPr="005D621F">
        <w:rPr>
          <w:rFonts w:ascii="Times New Roman" w:eastAsia="Times New Roman" w:hAnsi="Times New Roman"/>
          <w:sz w:val="24"/>
          <w:szCs w:val="24"/>
          <w:lang w:eastAsia="pl-PL"/>
        </w:rPr>
        <w:t>Wykonawcą</w:t>
      </w:r>
      <w:r w:rsidR="00953868" w:rsidRPr="005D621F">
        <w:rPr>
          <w:rFonts w:ascii="Times New Roman" w:eastAsia="Times New Roman" w:hAnsi="Times New Roman"/>
          <w:sz w:val="24"/>
          <w:szCs w:val="24"/>
          <w:lang w:eastAsia="pl-PL"/>
        </w:rPr>
        <w:t xml:space="preserve"> celem realizacji niniejszej Umowy. Dane osobowe w zakresie wskazanym powyżej będą przetwarzane na podstawie prawnie uzasadnionego interesu </w:t>
      </w:r>
      <w:r w:rsidRPr="005D621F">
        <w:rPr>
          <w:rFonts w:ascii="Times New Roman" w:eastAsia="Times New Roman" w:hAnsi="Times New Roman"/>
          <w:sz w:val="24"/>
          <w:szCs w:val="24"/>
          <w:lang w:eastAsia="pl-PL"/>
        </w:rPr>
        <w:t>Wykonawcy</w:t>
      </w:r>
      <w:r w:rsidR="00953868" w:rsidRPr="005D621F">
        <w:rPr>
          <w:rFonts w:ascii="Times New Roman" w:eastAsia="Times New Roman" w:hAnsi="Times New Roman"/>
          <w:sz w:val="24"/>
          <w:szCs w:val="24"/>
          <w:lang w:eastAsia="pl-PL"/>
        </w:rPr>
        <w:t xml:space="preserve">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t>
      </w:r>
      <w:r w:rsidRPr="005D621F">
        <w:rPr>
          <w:rFonts w:ascii="Times New Roman" w:eastAsia="Times New Roman" w:hAnsi="Times New Roman"/>
          <w:sz w:val="24"/>
          <w:szCs w:val="24"/>
          <w:lang w:eastAsia="pl-PL"/>
        </w:rPr>
        <w:t>Wykonawcą</w:t>
      </w:r>
      <w:r w:rsidR="00953868" w:rsidRPr="005D621F">
        <w:rPr>
          <w:rFonts w:ascii="Times New Roman" w:eastAsia="Times New Roman" w:hAnsi="Times New Roman"/>
          <w:sz w:val="24"/>
          <w:szCs w:val="24"/>
          <w:lang w:eastAsia="pl-PL"/>
        </w:rPr>
        <w:t xml:space="preserve">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11" w:history="1">
        <w:r w:rsidR="00953868" w:rsidRPr="005D621F">
          <w:rPr>
            <w:rFonts w:ascii="Times New Roman" w:eastAsia="Times New Roman" w:hAnsi="Times New Roman"/>
            <w:sz w:val="24"/>
            <w:szCs w:val="24"/>
            <w:lang w:eastAsia="pl-PL"/>
          </w:rPr>
          <w:t>iod@currenda.pl</w:t>
        </w:r>
      </w:hyperlink>
      <w:r w:rsidR="00953868" w:rsidRPr="005D621F">
        <w:rPr>
          <w:rFonts w:ascii="Times New Roman" w:eastAsia="Times New Roman" w:hAnsi="Times New Roman"/>
          <w:sz w:val="24"/>
          <w:szCs w:val="24"/>
          <w:lang w:eastAsia="pl-PL"/>
        </w:rPr>
        <w:t>.</w:t>
      </w:r>
    </w:p>
    <w:p w14:paraId="4847CCE1" w14:textId="5EB468E4" w:rsidR="00953868" w:rsidRPr="005D621F" w:rsidRDefault="006E0C9F">
      <w:pPr>
        <w:numPr>
          <w:ilvl w:val="0"/>
          <w:numId w:val="16"/>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Zamawiający</w:t>
      </w:r>
      <w:r w:rsidR="00953868" w:rsidRPr="005D621F">
        <w:rPr>
          <w:rFonts w:ascii="Times New Roman" w:eastAsia="Times New Roman" w:hAnsi="Times New Roman"/>
          <w:sz w:val="24"/>
          <w:szCs w:val="24"/>
          <w:lang w:eastAsia="pl-PL"/>
        </w:rPr>
        <w:t xml:space="preserve"> oświadcza, iż poinformował osoby wskazane przez </w:t>
      </w:r>
      <w:r w:rsidRPr="005D621F">
        <w:rPr>
          <w:rFonts w:ascii="Times New Roman" w:eastAsia="Times New Roman" w:hAnsi="Times New Roman"/>
          <w:sz w:val="24"/>
          <w:szCs w:val="24"/>
          <w:lang w:eastAsia="pl-PL"/>
        </w:rPr>
        <w:t>Zamawiającego</w:t>
      </w:r>
      <w:r w:rsidR="00953868" w:rsidRPr="005D621F">
        <w:rPr>
          <w:rFonts w:ascii="Times New Roman" w:eastAsia="Times New Roman" w:hAnsi="Times New Roman"/>
          <w:sz w:val="24"/>
          <w:szCs w:val="24"/>
          <w:lang w:eastAsia="pl-PL"/>
        </w:rPr>
        <w:t xml:space="preserve"> do współdziałania z </w:t>
      </w:r>
      <w:r w:rsidRPr="005D621F">
        <w:rPr>
          <w:rFonts w:ascii="Times New Roman" w:eastAsia="Times New Roman" w:hAnsi="Times New Roman"/>
          <w:sz w:val="24"/>
          <w:szCs w:val="24"/>
          <w:lang w:eastAsia="pl-PL"/>
        </w:rPr>
        <w:t>Wykonawcą</w:t>
      </w:r>
      <w:r w:rsidR="00953868" w:rsidRPr="005D621F">
        <w:rPr>
          <w:rFonts w:ascii="Times New Roman" w:eastAsia="Times New Roman" w:hAnsi="Times New Roman"/>
          <w:sz w:val="24"/>
          <w:szCs w:val="24"/>
          <w:lang w:eastAsia="pl-PL"/>
        </w:rPr>
        <w:t xml:space="preserve">, o treści klauzuli informacyjnej dotyczącej przetwarzania ich danych przez </w:t>
      </w:r>
      <w:r w:rsidRPr="005D621F">
        <w:rPr>
          <w:rFonts w:ascii="Times New Roman" w:eastAsia="Times New Roman" w:hAnsi="Times New Roman"/>
          <w:sz w:val="24"/>
          <w:szCs w:val="24"/>
          <w:lang w:eastAsia="pl-PL"/>
        </w:rPr>
        <w:t>Wykonawcę</w:t>
      </w:r>
      <w:r w:rsidR="00953868" w:rsidRPr="005D621F">
        <w:rPr>
          <w:rFonts w:ascii="Times New Roman" w:eastAsia="Times New Roman" w:hAnsi="Times New Roman"/>
          <w:sz w:val="24"/>
          <w:szCs w:val="24"/>
          <w:lang w:eastAsia="pl-PL"/>
        </w:rPr>
        <w:t xml:space="preserve"> wskazanej w ustępie </w:t>
      </w:r>
      <w:r w:rsidR="000521EC" w:rsidRPr="005D621F">
        <w:rPr>
          <w:rFonts w:ascii="Times New Roman" w:eastAsia="Times New Roman" w:hAnsi="Times New Roman"/>
          <w:sz w:val="24"/>
          <w:szCs w:val="24"/>
          <w:lang w:eastAsia="pl-PL"/>
        </w:rPr>
        <w:t>6</w:t>
      </w:r>
      <w:r w:rsidR="00953868" w:rsidRPr="005D621F">
        <w:rPr>
          <w:rFonts w:ascii="Times New Roman" w:eastAsia="Times New Roman" w:hAnsi="Times New Roman"/>
          <w:sz w:val="24"/>
          <w:szCs w:val="24"/>
          <w:lang w:eastAsia="pl-PL"/>
        </w:rPr>
        <w:t xml:space="preserve"> powyżej. </w:t>
      </w:r>
    </w:p>
    <w:p w14:paraId="50181F8E" w14:textId="77777777" w:rsidR="005D621F" w:rsidRPr="005D621F" w:rsidRDefault="005D621F" w:rsidP="005D621F">
      <w:pPr>
        <w:numPr>
          <w:ilvl w:val="0"/>
          <w:numId w:val="16"/>
        </w:numPr>
        <w:shd w:val="clear" w:color="auto" w:fill="FFFFFF"/>
        <w:spacing w:before="100" w:beforeAutospacing="1" w:after="100" w:afterAutospacing="1" w:line="276" w:lineRule="auto"/>
        <w:jc w:val="both"/>
        <w:textAlignment w:val="top"/>
        <w:rPr>
          <w:rFonts w:ascii="Times New Roman" w:hAnsi="Times New Roman"/>
          <w:sz w:val="24"/>
          <w:szCs w:val="24"/>
        </w:rPr>
      </w:pPr>
      <w:r w:rsidRPr="005D621F">
        <w:rPr>
          <w:rFonts w:ascii="Times New Roman" w:hAnsi="Times New Roman"/>
          <w:sz w:val="24"/>
          <w:szCs w:val="24"/>
        </w:rPr>
        <w:t xml:space="preserve">Zamawiający informuje, iż jest administratorem danych osób wskazanych przez Wykonawcę w § 6 niniejszej Umowy do współdziałania z Zamawiającym celem realizacji niniejszej Umowy. Dane osobowe w zakresie wskazanym powyżej będą przetwarzane na podstawie prawnie uzasadnionego interesu administratora (art. 6 ust. 1 lit. b i c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12" w:history="1">
        <w:r w:rsidRPr="005D621F">
          <w:rPr>
            <w:rFonts w:ascii="Times New Roman" w:hAnsi="Times New Roman"/>
            <w:sz w:val="24"/>
            <w:szCs w:val="24"/>
            <w:u w:val="single"/>
          </w:rPr>
          <w:t>iod@olsztyn.so.gov.pl</w:t>
        </w:r>
      </w:hyperlink>
      <w:r w:rsidRPr="005D621F">
        <w:rPr>
          <w:rFonts w:ascii="Times New Roman" w:hAnsi="Times New Roman"/>
          <w:sz w:val="24"/>
          <w:szCs w:val="24"/>
        </w:rPr>
        <w:t xml:space="preserve">. </w:t>
      </w:r>
    </w:p>
    <w:p w14:paraId="3B58934F" w14:textId="74F954F4" w:rsidR="005D621F" w:rsidRPr="005D621F" w:rsidRDefault="005D621F" w:rsidP="005D621F">
      <w:pPr>
        <w:numPr>
          <w:ilvl w:val="0"/>
          <w:numId w:val="16"/>
        </w:numPr>
        <w:spacing w:after="0" w:line="276" w:lineRule="auto"/>
        <w:contextualSpacing/>
        <w:jc w:val="both"/>
        <w:rPr>
          <w:rFonts w:ascii="Times New Roman" w:eastAsia="Times New Roman" w:hAnsi="Times New Roman"/>
          <w:sz w:val="24"/>
          <w:szCs w:val="24"/>
          <w:lang w:eastAsia="pl-PL"/>
        </w:rPr>
      </w:pPr>
      <w:r w:rsidRPr="005D621F">
        <w:rPr>
          <w:rFonts w:ascii="Times New Roman" w:hAnsi="Times New Roman"/>
          <w:sz w:val="24"/>
          <w:szCs w:val="24"/>
        </w:rPr>
        <w:t xml:space="preserve">Wykonawca oświadcza, iż poinformował osoby wskazane przez Wykonawcę do współdziałania z Zamawiającym, o treści klauzuli informacyjnej dotyczącej przetwarzania ich danych przez Zamawiającym wskazanej w ust. </w:t>
      </w:r>
      <w:r>
        <w:rPr>
          <w:rFonts w:ascii="Times New Roman" w:hAnsi="Times New Roman"/>
          <w:sz w:val="24"/>
          <w:szCs w:val="24"/>
        </w:rPr>
        <w:t>8</w:t>
      </w:r>
      <w:r w:rsidRPr="005D621F">
        <w:rPr>
          <w:rFonts w:ascii="Times New Roman" w:hAnsi="Times New Roman"/>
          <w:sz w:val="24"/>
          <w:szCs w:val="24"/>
        </w:rPr>
        <w:t>.</w:t>
      </w:r>
    </w:p>
    <w:p w14:paraId="3BF9DDC8" w14:textId="77777777" w:rsidR="001660D8" w:rsidRPr="005D621F" w:rsidRDefault="001660D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p>
    <w:p w14:paraId="4B05922F"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 </w:t>
      </w:r>
      <w:r w:rsidR="001A712E" w:rsidRPr="005D621F">
        <w:rPr>
          <w:rFonts w:ascii="Times New Roman" w:eastAsia="Times New Roman" w:hAnsi="Times New Roman"/>
          <w:bCs/>
          <w:sz w:val="24"/>
          <w:szCs w:val="24"/>
          <w:lang w:eastAsia="pl-PL"/>
        </w:rPr>
        <w:t>7</w:t>
      </w:r>
    </w:p>
    <w:p w14:paraId="2FC5E2C7"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CENY I WARUNKI PŁATNOŚCI</w:t>
      </w:r>
    </w:p>
    <w:p w14:paraId="1BAED64D" w14:textId="1F14A541" w:rsidR="008E129E" w:rsidRPr="005D621F" w:rsidRDefault="008E129E">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Zamawiający zapłaci wynagrodzenie należne </w:t>
      </w:r>
      <w:r w:rsidR="000521EC" w:rsidRPr="005D621F">
        <w:rPr>
          <w:rFonts w:ascii="Times New Roman" w:eastAsia="Times New Roman" w:hAnsi="Times New Roman"/>
          <w:bCs/>
          <w:sz w:val="24"/>
          <w:szCs w:val="24"/>
          <w:lang w:eastAsia="pl-PL"/>
        </w:rPr>
        <w:t>Wykonawcy</w:t>
      </w:r>
      <w:r w:rsidRPr="005D621F">
        <w:rPr>
          <w:rFonts w:ascii="Times New Roman" w:eastAsia="Times New Roman" w:hAnsi="Times New Roman"/>
          <w:bCs/>
          <w:sz w:val="24"/>
          <w:szCs w:val="24"/>
          <w:lang w:eastAsia="pl-PL"/>
        </w:rPr>
        <w:t xml:space="preserve"> z tytułu niniejszej Umowy i obejmujące wynagrodzenie za usługi, o których mowa w § 2 Umowy, świadczone na rzecz </w:t>
      </w:r>
      <w:r w:rsidR="000521EC" w:rsidRPr="005D621F">
        <w:rPr>
          <w:rFonts w:ascii="Times New Roman" w:eastAsia="Times New Roman" w:hAnsi="Times New Roman"/>
          <w:bCs/>
          <w:sz w:val="24"/>
          <w:szCs w:val="24"/>
          <w:lang w:eastAsia="pl-PL"/>
        </w:rPr>
        <w:t>Zamawiającego</w:t>
      </w:r>
      <w:r w:rsidRPr="005D621F">
        <w:rPr>
          <w:rFonts w:ascii="Times New Roman" w:eastAsia="Times New Roman" w:hAnsi="Times New Roman"/>
          <w:bCs/>
          <w:sz w:val="24"/>
          <w:szCs w:val="24"/>
          <w:lang w:eastAsia="pl-PL"/>
        </w:rPr>
        <w:t>.</w:t>
      </w:r>
      <w:r w:rsidR="000521EC" w:rsidRPr="005D621F">
        <w:rPr>
          <w:rFonts w:ascii="Times New Roman" w:eastAsia="Times New Roman" w:hAnsi="Times New Roman"/>
          <w:bCs/>
          <w:sz w:val="24"/>
          <w:szCs w:val="24"/>
          <w:lang w:eastAsia="pl-PL"/>
        </w:rPr>
        <w:t xml:space="preserve"> </w:t>
      </w:r>
      <w:r w:rsidRPr="005D621F">
        <w:rPr>
          <w:rFonts w:ascii="Times New Roman" w:eastAsia="Times New Roman" w:hAnsi="Times New Roman"/>
          <w:bCs/>
          <w:sz w:val="24"/>
          <w:szCs w:val="24"/>
          <w:lang w:eastAsia="pl-PL"/>
        </w:rPr>
        <w:t xml:space="preserve">Wynagrodzenie ryczałtowe za Usługę Utrzymania przez cały okres obowiązywania Umowy, łączna kwota </w:t>
      </w:r>
      <w:r w:rsidR="000521EC" w:rsidRPr="005D621F">
        <w:rPr>
          <w:rFonts w:ascii="Times New Roman" w:eastAsia="Times New Roman" w:hAnsi="Times New Roman"/>
          <w:bCs/>
          <w:sz w:val="24"/>
          <w:szCs w:val="24"/>
          <w:lang w:eastAsia="pl-PL"/>
        </w:rPr>
        <w:t>……………….</w:t>
      </w:r>
      <w:r w:rsidRPr="005D621F">
        <w:rPr>
          <w:rFonts w:ascii="Times New Roman" w:eastAsia="Times New Roman" w:hAnsi="Times New Roman"/>
          <w:bCs/>
          <w:sz w:val="24"/>
          <w:szCs w:val="24"/>
          <w:lang w:eastAsia="pl-PL"/>
        </w:rPr>
        <w:t xml:space="preserve"> zł netto (słownie: </w:t>
      </w:r>
      <w:r w:rsidR="000521EC" w:rsidRPr="005D621F">
        <w:rPr>
          <w:rFonts w:ascii="Times New Roman" w:eastAsia="Times New Roman" w:hAnsi="Times New Roman"/>
          <w:bCs/>
          <w:sz w:val="24"/>
          <w:szCs w:val="24"/>
          <w:lang w:eastAsia="pl-PL"/>
        </w:rPr>
        <w:t>………….</w:t>
      </w:r>
      <w:r w:rsidRPr="005D621F">
        <w:rPr>
          <w:rFonts w:ascii="Times New Roman" w:eastAsia="Times New Roman" w:hAnsi="Times New Roman"/>
          <w:bCs/>
          <w:sz w:val="24"/>
          <w:szCs w:val="24"/>
          <w:lang w:eastAsia="pl-PL"/>
        </w:rPr>
        <w:t>), VAT 23%</w:t>
      </w:r>
      <w:r w:rsidR="002B6500" w:rsidRPr="005D621F">
        <w:rPr>
          <w:rFonts w:ascii="Times New Roman" w:eastAsia="Times New Roman" w:hAnsi="Times New Roman"/>
          <w:bCs/>
          <w:sz w:val="24"/>
          <w:szCs w:val="24"/>
          <w:lang w:eastAsia="pl-PL"/>
        </w:rPr>
        <w:t>, tj. ……….. zł brutto</w:t>
      </w:r>
    </w:p>
    <w:p w14:paraId="1D5FF994" w14:textId="08656DD3" w:rsidR="008E129E" w:rsidRPr="005D621F" w:rsidRDefault="008E129E">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Wynagrodzenie </w:t>
      </w:r>
      <w:r w:rsidR="000521EC" w:rsidRPr="005D621F">
        <w:rPr>
          <w:rFonts w:ascii="Times New Roman" w:eastAsia="Times New Roman" w:hAnsi="Times New Roman"/>
          <w:bCs/>
          <w:sz w:val="24"/>
          <w:szCs w:val="24"/>
          <w:lang w:eastAsia="pl-PL"/>
        </w:rPr>
        <w:t>Wykonawcy</w:t>
      </w:r>
      <w:r w:rsidRPr="005D621F">
        <w:rPr>
          <w:rFonts w:ascii="Times New Roman" w:eastAsia="Times New Roman" w:hAnsi="Times New Roman"/>
          <w:bCs/>
          <w:sz w:val="24"/>
          <w:szCs w:val="24"/>
          <w:lang w:eastAsia="pl-PL"/>
        </w:rPr>
        <w:t xml:space="preserve">, o którym mowa w ust. 1 powyżej płatne będzie jednorazowo w terminie do 21 dni od dnia wystawienia </w:t>
      </w:r>
      <w:r w:rsidR="000521EC" w:rsidRPr="005D621F">
        <w:rPr>
          <w:rFonts w:ascii="Times New Roman" w:eastAsia="Times New Roman" w:hAnsi="Times New Roman"/>
          <w:bCs/>
          <w:sz w:val="24"/>
          <w:szCs w:val="24"/>
          <w:lang w:eastAsia="pl-PL"/>
        </w:rPr>
        <w:t>Zamawiającemu</w:t>
      </w:r>
      <w:r w:rsidRPr="005D621F">
        <w:rPr>
          <w:rFonts w:ascii="Times New Roman" w:eastAsia="Times New Roman" w:hAnsi="Times New Roman"/>
          <w:bCs/>
          <w:sz w:val="24"/>
          <w:szCs w:val="24"/>
          <w:lang w:eastAsia="pl-PL"/>
        </w:rPr>
        <w:t xml:space="preserve"> faktury VAT przez </w:t>
      </w:r>
      <w:r w:rsidR="000521EC" w:rsidRPr="005D621F">
        <w:rPr>
          <w:rFonts w:ascii="Times New Roman" w:eastAsia="Times New Roman" w:hAnsi="Times New Roman"/>
          <w:bCs/>
          <w:sz w:val="24"/>
          <w:szCs w:val="24"/>
          <w:lang w:eastAsia="pl-PL"/>
        </w:rPr>
        <w:t>Wykonawcę</w:t>
      </w:r>
      <w:r w:rsidRPr="005D621F">
        <w:rPr>
          <w:rFonts w:ascii="Times New Roman" w:eastAsia="Times New Roman" w:hAnsi="Times New Roman"/>
          <w:bCs/>
          <w:sz w:val="24"/>
          <w:szCs w:val="24"/>
          <w:lang w:eastAsia="pl-PL"/>
        </w:rPr>
        <w:t xml:space="preserve">, na rachunek bankowy </w:t>
      </w:r>
      <w:r w:rsidR="000521EC" w:rsidRPr="005D621F">
        <w:rPr>
          <w:rFonts w:ascii="Times New Roman" w:eastAsia="Times New Roman" w:hAnsi="Times New Roman"/>
          <w:bCs/>
          <w:sz w:val="24"/>
          <w:szCs w:val="24"/>
          <w:lang w:eastAsia="pl-PL"/>
        </w:rPr>
        <w:t>Wykonawcy</w:t>
      </w:r>
      <w:r w:rsidRPr="005D621F">
        <w:rPr>
          <w:rFonts w:ascii="Times New Roman" w:eastAsia="Times New Roman" w:hAnsi="Times New Roman"/>
          <w:bCs/>
          <w:sz w:val="24"/>
          <w:szCs w:val="24"/>
          <w:lang w:eastAsia="pl-PL"/>
        </w:rPr>
        <w:t xml:space="preserve"> wskazany na wystawionej fakturze. Faktura dla </w:t>
      </w:r>
      <w:r w:rsidR="000521EC" w:rsidRPr="005D621F">
        <w:rPr>
          <w:rFonts w:ascii="Times New Roman" w:eastAsia="Times New Roman" w:hAnsi="Times New Roman"/>
          <w:bCs/>
          <w:sz w:val="24"/>
          <w:szCs w:val="24"/>
          <w:lang w:eastAsia="pl-PL"/>
        </w:rPr>
        <w:t>Zamawiającego</w:t>
      </w:r>
      <w:r w:rsidRPr="005D621F">
        <w:rPr>
          <w:rFonts w:ascii="Times New Roman" w:eastAsia="Times New Roman" w:hAnsi="Times New Roman"/>
          <w:bCs/>
          <w:sz w:val="24"/>
          <w:szCs w:val="24"/>
          <w:lang w:eastAsia="pl-PL"/>
        </w:rPr>
        <w:t xml:space="preserve"> zostanie wystawiona do 10 dni od rozpoczęcia trwania umowy.  </w:t>
      </w:r>
    </w:p>
    <w:p w14:paraId="05F65FB0" w14:textId="15B625E6" w:rsidR="008E129E" w:rsidRPr="005D621F" w:rsidRDefault="000521EC">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Zamawiający</w:t>
      </w:r>
      <w:r w:rsidR="008E129E" w:rsidRPr="005D621F">
        <w:rPr>
          <w:rFonts w:ascii="Times New Roman" w:eastAsia="Times New Roman" w:hAnsi="Times New Roman"/>
          <w:bCs/>
          <w:sz w:val="24"/>
          <w:szCs w:val="24"/>
          <w:lang w:eastAsia="pl-PL"/>
        </w:rPr>
        <w:t xml:space="preserve"> niniejszym oświadcza, że wyraża zgodę na otrzymywanie faktur drogą elektroniczną na adres e-mail: </w:t>
      </w:r>
      <w:hyperlink r:id="rId13" w:history="1">
        <w:r w:rsidR="008E129E" w:rsidRPr="005D621F">
          <w:rPr>
            <w:rStyle w:val="Hipercze"/>
            <w:rFonts w:ascii="Times New Roman" w:eastAsia="Times New Roman" w:hAnsi="Times New Roman"/>
            <w:bCs/>
            <w:color w:val="auto"/>
            <w:sz w:val="24"/>
            <w:szCs w:val="24"/>
            <w:lang w:eastAsia="pl-PL"/>
          </w:rPr>
          <w:t>dyrektor@olsztyn.so.gov.pl</w:t>
        </w:r>
      </w:hyperlink>
      <w:r w:rsidR="008E129E" w:rsidRPr="005D621F">
        <w:rPr>
          <w:rFonts w:ascii="Times New Roman" w:eastAsia="Times New Roman" w:hAnsi="Times New Roman"/>
          <w:bCs/>
          <w:sz w:val="24"/>
          <w:szCs w:val="24"/>
          <w:lang w:eastAsia="pl-PL"/>
        </w:rPr>
        <w:t xml:space="preserve">  </w:t>
      </w:r>
    </w:p>
    <w:p w14:paraId="57C189E6" w14:textId="77777777" w:rsidR="008E129E" w:rsidRPr="005D621F" w:rsidRDefault="008E129E">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W postaci elektronicznej będą wystawiane i przesyłane również faktury korygujące i duplikaty faktur.</w:t>
      </w:r>
    </w:p>
    <w:p w14:paraId="36D427C7" w14:textId="2ADDDCA2" w:rsidR="008E129E" w:rsidRPr="005D621F" w:rsidRDefault="008E129E">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 xml:space="preserve">Za dzień płatności faktury VAT przyjmuje się datę obciążenia rachunku bankowego </w:t>
      </w:r>
      <w:r w:rsidR="000521EC" w:rsidRPr="005D621F">
        <w:rPr>
          <w:rFonts w:ascii="Times New Roman" w:eastAsia="Times New Roman" w:hAnsi="Times New Roman"/>
          <w:bCs/>
          <w:sz w:val="24"/>
          <w:szCs w:val="24"/>
          <w:lang w:eastAsia="pl-PL"/>
        </w:rPr>
        <w:t>Wykonawcy</w:t>
      </w:r>
      <w:r w:rsidRPr="005D621F">
        <w:rPr>
          <w:rFonts w:ascii="Times New Roman" w:eastAsia="Times New Roman" w:hAnsi="Times New Roman"/>
          <w:bCs/>
          <w:sz w:val="24"/>
          <w:szCs w:val="24"/>
          <w:lang w:eastAsia="pl-PL"/>
        </w:rPr>
        <w:t xml:space="preserve">. Termin uważa się za zachowany, jeżeli obciążenie rachunku bankowego </w:t>
      </w:r>
      <w:r w:rsidR="000521EC" w:rsidRPr="005D621F">
        <w:rPr>
          <w:rFonts w:ascii="Times New Roman" w:eastAsia="Times New Roman" w:hAnsi="Times New Roman"/>
          <w:bCs/>
          <w:sz w:val="24"/>
          <w:szCs w:val="24"/>
          <w:lang w:eastAsia="pl-PL"/>
        </w:rPr>
        <w:t xml:space="preserve">Wykonawcy </w:t>
      </w:r>
      <w:r w:rsidRPr="005D621F">
        <w:rPr>
          <w:rFonts w:ascii="Times New Roman" w:eastAsia="Times New Roman" w:hAnsi="Times New Roman"/>
          <w:bCs/>
          <w:sz w:val="24"/>
          <w:szCs w:val="24"/>
          <w:lang w:eastAsia="pl-PL"/>
        </w:rPr>
        <w:t>nastąpi najpóźniej w ostatnim dniu terminu płatności.</w:t>
      </w:r>
    </w:p>
    <w:p w14:paraId="0406D45D" w14:textId="77777777" w:rsidR="008E129E" w:rsidRPr="005D621F" w:rsidRDefault="008E129E">
      <w:pPr>
        <w:numPr>
          <w:ilvl w:val="0"/>
          <w:numId w:val="5"/>
        </w:numPr>
        <w:spacing w:after="0" w:line="276" w:lineRule="auto"/>
        <w:jc w:val="both"/>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Do kwot wymienionych w ust. 1 zostanie doliczony podatek od towarów i usług w wysokości zgodnej z obowiązującą na dzień wystawienia faktury stawką.</w:t>
      </w:r>
    </w:p>
    <w:p w14:paraId="14C40A04" w14:textId="77777777" w:rsidR="00660EAF" w:rsidRPr="005D621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przypadku zmiany ceny materiałów lub kosztów związanych z realizacją zamówienia, każda ze Stron może wnosić o odpowiednio podwyższenie bądź obniżenie wynagrodzenia należnego Wykonawcy. W takim przypadku, stawka wynagrodzenia za realizację Umowy zostanie zwaloryzowana o wskaźnik cen towarów i usług konsumpcyjnych obwieszczany przez Prezesa Głównego Urzędu Statystycznego, o ile wartość tego wskaźnika przewyższa 0,5% w okresie od dnia zawarcia umowy do dnia jego przekroczenia jednak w okresie nie krótszym niż 6 miesięcy, wstecznie, tj. ze skutkiem na 1 dzień danego okresu sześciomiesięcznego, z tym że nie więcej niż o 15 % rok do roku. Wynagrodzenie zostanie zwaloryzowane po raz pierwszy nie wcześniej niż po upływie 6 miesięcy od dnia zawarcia umowy. Zastrzega się, że uprawnienie Wykonawcy wygasa, jeżeli Zamawiający w terminie miesiąca od dnia opublikowania wskaźnika nie otrzyma od Wykonawcy wniosku, w którym wykazany zostanie wpływ zmiany ceny materiałów lub kosztów związanych z realizacją zamówienia na koszty wykonania zamówienia przez Wykonawcę.</w:t>
      </w:r>
    </w:p>
    <w:p w14:paraId="3FC0FD2A" w14:textId="77777777" w:rsidR="00660EAF" w:rsidRPr="005D621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 zobowiązany jest do zmiany wynagrodzenia przysługującego podwykonawcy, z którym zawarł umowę, w zakresie odpowiadającym zmianom cen materiałów lub kosztów dotyczących zobowiązania podwykonawcy.</w:t>
      </w:r>
    </w:p>
    <w:p w14:paraId="69BD198F" w14:textId="75C868CE" w:rsidR="00660EAF" w:rsidRPr="005D621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Początkowy termin zmiany wynagrodzenia, o którym mowa w ust. 7  ustala się według dnia złożenia drugiej stronie żądania zmiany wynagrodzenia.</w:t>
      </w:r>
    </w:p>
    <w:p w14:paraId="168A72F8" w14:textId="77777777" w:rsidR="00660EAF" w:rsidRPr="005D621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Zmiana wynagrodzenia może mieć miejsce w okresach półrocznych, licząc od dnia podpisania umowy.</w:t>
      </w:r>
    </w:p>
    <w:p w14:paraId="58695CC6" w14:textId="77777777" w:rsidR="00660EAF" w:rsidRPr="005D621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Zmiany dokonane z naruszeniem zapisów określonych w niniejszym paragrafie są nieważna.</w:t>
      </w:r>
    </w:p>
    <w:p w14:paraId="4D8F7D3A" w14:textId="237DA067" w:rsidR="00660EAF" w:rsidRDefault="00660EAF" w:rsidP="00660EAF">
      <w:pPr>
        <w:numPr>
          <w:ilvl w:val="0"/>
          <w:numId w:val="5"/>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lastRenderedPageBreak/>
        <w:t>Wykonawca zapłaci Zamawiającemu karę umowną w wysokości 25% wartości wynikającej z różnicy zwaloryzowanego wynagrodzenia brutto, ustalonego zgodnie z ust. 7 Umowy, za każdy rozpoczęty dzień zwłoki w przypadku braku zapłaty lub nieterminowej zapłaty wynagrodzenia należnego podwykonawcom z tytułu zmiany wysokości wynagrodzenia, o której mowa w ust. 8 umowy.</w:t>
      </w:r>
    </w:p>
    <w:p w14:paraId="0F31D97F" w14:textId="77777777" w:rsidR="00D73D1E" w:rsidRPr="007F09E0" w:rsidRDefault="00D73D1E" w:rsidP="00D73D1E">
      <w:pPr>
        <w:numPr>
          <w:ilvl w:val="0"/>
          <w:numId w:val="5"/>
        </w:numPr>
        <w:spacing w:after="0" w:line="276" w:lineRule="auto"/>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jest uprawniony do wystawiania faktur dokumentujących realizację Umowy:</w:t>
      </w:r>
    </w:p>
    <w:p w14:paraId="0671A97F" w14:textId="77777777" w:rsidR="00D73D1E" w:rsidRDefault="00D73D1E" w:rsidP="00D73D1E">
      <w:pPr>
        <w:pStyle w:val="Akapitzlist"/>
        <w:numPr>
          <w:ilvl w:val="0"/>
          <w:numId w:val="46"/>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postaci faktur ustrukturyzowanych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albo</w:t>
      </w:r>
    </w:p>
    <w:p w14:paraId="518014C6" w14:textId="77777777" w:rsidR="00D73D1E" w:rsidRPr="007F09E0" w:rsidRDefault="00D73D1E" w:rsidP="00D73D1E">
      <w:pPr>
        <w:pStyle w:val="Akapitzlist"/>
        <w:numPr>
          <w:ilvl w:val="0"/>
          <w:numId w:val="46"/>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innej dopuszczalnej prawem formie, zgodnie z obowiązującymi przepisami prawa podatkowego.</w:t>
      </w:r>
    </w:p>
    <w:p w14:paraId="39A9CD24" w14:textId="77777777" w:rsidR="00D73D1E" w:rsidRPr="007F09E0" w:rsidRDefault="00D73D1E" w:rsidP="00D73D1E">
      <w:pPr>
        <w:numPr>
          <w:ilvl w:val="0"/>
          <w:numId w:val="5"/>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wystawienia faktury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Strony zgodnie uznają, że:</w:t>
      </w:r>
    </w:p>
    <w:p w14:paraId="422FB66B" w14:textId="77777777" w:rsidR="00D73D1E" w:rsidRDefault="00D73D1E" w:rsidP="00D73D1E">
      <w:pPr>
        <w:pStyle w:val="Akapitzlist"/>
        <w:numPr>
          <w:ilvl w:val="0"/>
          <w:numId w:val="47"/>
        </w:numPr>
        <w:spacing w:after="0" w:line="276" w:lineRule="auto"/>
        <w:ind w:left="1134"/>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faktura zostaje skutecznie wystawiona oraz doręczona z chwilą nadania jej numeru identyfikującego w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3B7606A1" w14:textId="77777777" w:rsidR="00D73D1E" w:rsidRPr="007F09E0" w:rsidRDefault="00D73D1E" w:rsidP="00D73D1E">
      <w:pPr>
        <w:pStyle w:val="Akapitzlist"/>
        <w:numPr>
          <w:ilvl w:val="0"/>
          <w:numId w:val="47"/>
        </w:numPr>
        <w:spacing w:after="0" w:line="276"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nie jest zobowiązany do przesyłania faktury w formie papierowej ani elektronicznej poza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39E92D93" w14:textId="77777777" w:rsidR="00D73D1E" w:rsidRPr="007F09E0" w:rsidRDefault="00D73D1E" w:rsidP="00D73D1E">
      <w:pPr>
        <w:numPr>
          <w:ilvl w:val="0"/>
          <w:numId w:val="5"/>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Zamawiający zobowiązuje się do zapewnienia we własnym zakresie dostępu do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w tym do posiadania odpowiednich uprawnień umożliwiających odbiór faktur wystawionych w tym systemie.</w:t>
      </w:r>
    </w:p>
    <w:p w14:paraId="41862723" w14:textId="77777777" w:rsidR="00D73D1E" w:rsidRPr="007F09E0" w:rsidRDefault="00D73D1E" w:rsidP="00D73D1E">
      <w:pPr>
        <w:numPr>
          <w:ilvl w:val="0"/>
          <w:numId w:val="5"/>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Zmiana formy wystawiania faktur, w tym rozpoczęcie lub zaprzestanie wystawiania faktur za pośrednictwem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nie stanowi zmiany Umowy i nie wymaga aneksu, o ile pozostaje zgodna z obowiązującymi przepisami prawa.</w:t>
      </w:r>
    </w:p>
    <w:p w14:paraId="52982F2C" w14:textId="77777777" w:rsidR="00D73D1E" w:rsidRPr="007F09E0" w:rsidRDefault="00D73D1E" w:rsidP="00D73D1E">
      <w:pPr>
        <w:numPr>
          <w:ilvl w:val="0"/>
          <w:numId w:val="5"/>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czasowej niedostępności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faktury będą wystawiane w sposób zgodny z przepisami regulującymi zasady fakturowania w okresie awarii systemu.</w:t>
      </w:r>
    </w:p>
    <w:p w14:paraId="0222E182" w14:textId="2B562910" w:rsidR="00D73D1E" w:rsidRPr="00D73D1E" w:rsidRDefault="00D73D1E" w:rsidP="00D73D1E">
      <w:pPr>
        <w:numPr>
          <w:ilvl w:val="0"/>
          <w:numId w:val="5"/>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sprawach nieuregulowanych niniejszym paragrafem zastosowanie mają przepisy ustawy o podatku od towarów i usług oraz aktów wykonawczych dotyczących fakturowania, w tym Krajowego Systemu e-Faktur.</w:t>
      </w:r>
    </w:p>
    <w:p w14:paraId="1213A487" w14:textId="7B46D6E5" w:rsidR="004C5EFB" w:rsidRPr="005D621F" w:rsidRDefault="004C5EFB" w:rsidP="00DB3141">
      <w:pPr>
        <w:shd w:val="clear" w:color="auto" w:fill="FFFFFF"/>
        <w:spacing w:after="0" w:line="276" w:lineRule="auto"/>
        <w:jc w:val="center"/>
        <w:textAlignment w:val="top"/>
        <w:rPr>
          <w:rFonts w:ascii="Times New Roman" w:eastAsia="Times New Roman" w:hAnsi="Times New Roman"/>
          <w:bCs/>
          <w:sz w:val="24"/>
          <w:szCs w:val="24"/>
          <w:lang w:eastAsia="pl-PL"/>
        </w:rPr>
      </w:pPr>
    </w:p>
    <w:p w14:paraId="75030BDA" w14:textId="307C1D10" w:rsidR="0066008C" w:rsidRPr="005D621F" w:rsidRDefault="0066008C" w:rsidP="0066008C">
      <w:pPr>
        <w:shd w:val="clear" w:color="auto" w:fill="FFFFFF"/>
        <w:spacing w:after="0" w:line="276" w:lineRule="auto"/>
        <w:jc w:val="center"/>
        <w:textAlignment w:val="baseline"/>
        <w:rPr>
          <w:rFonts w:ascii="Times New Roman" w:eastAsia="Times New Roman" w:hAnsi="Times New Roman"/>
          <w:sz w:val="24"/>
          <w:szCs w:val="24"/>
          <w:lang w:eastAsia="pl-PL"/>
        </w:rPr>
      </w:pPr>
      <w:bookmarkStart w:id="1" w:name="_Hlk189823658"/>
      <w:r w:rsidRPr="005D621F">
        <w:rPr>
          <w:rFonts w:ascii="Times New Roman" w:eastAsia="Times New Roman" w:hAnsi="Times New Roman"/>
          <w:bCs/>
          <w:sz w:val="24"/>
          <w:szCs w:val="24"/>
          <w:lang w:eastAsia="pl-PL"/>
        </w:rPr>
        <w:t>§ 8</w:t>
      </w:r>
    </w:p>
    <w:bookmarkEnd w:id="1"/>
    <w:p w14:paraId="59039E41" w14:textId="77777777" w:rsidR="00953868" w:rsidRPr="005D621F" w:rsidRDefault="00953868" w:rsidP="00DB3141">
      <w:pPr>
        <w:shd w:val="clear" w:color="auto" w:fill="FFFFFF"/>
        <w:spacing w:after="0" w:line="276" w:lineRule="auto"/>
        <w:jc w:val="center"/>
        <w:textAlignment w:val="top"/>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ZOBOWIĄZANIA DO ZACHOWANIA POUFNOŚCI</w:t>
      </w:r>
    </w:p>
    <w:p w14:paraId="7ADB04B8" w14:textId="77777777" w:rsidR="00953868" w:rsidRPr="005D621F" w:rsidRDefault="00953868">
      <w:pPr>
        <w:numPr>
          <w:ilvl w:val="0"/>
          <w:numId w:val="17"/>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Strony zobowiązują się do nieujawniania warunków, okoliczności i innych faktów związanych z niniejszą Umową, jej wykonaniem i treścią, z zastrzeżeniem przepisów ustawy o dostępie do informacji publicznej. Powyższe zobowiązanie nie dotyczy udostępnienia informacji Podwykonawcy w zakresie jakim jest to niezbędne prawidłowej realizacji Umowy. </w:t>
      </w:r>
    </w:p>
    <w:p w14:paraId="3F50F045" w14:textId="77777777" w:rsidR="00953868" w:rsidRPr="005D621F" w:rsidRDefault="00953868">
      <w:pPr>
        <w:numPr>
          <w:ilvl w:val="0"/>
          <w:numId w:val="17"/>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Strony zobowiązują się do zachowania w tajemnicy wszelkich uzyskanych informacji, w czasie realizacji Umowy.</w:t>
      </w:r>
    </w:p>
    <w:p w14:paraId="1F1E506C" w14:textId="7B085681" w:rsidR="00953868" w:rsidRPr="005D621F" w:rsidRDefault="006E0C9F">
      <w:pPr>
        <w:numPr>
          <w:ilvl w:val="0"/>
          <w:numId w:val="17"/>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w:t>
      </w:r>
      <w:r w:rsidR="00953868" w:rsidRPr="005D621F">
        <w:rPr>
          <w:rFonts w:ascii="Times New Roman" w:eastAsia="Times New Roman" w:hAnsi="Times New Roman"/>
          <w:sz w:val="24"/>
          <w:szCs w:val="24"/>
          <w:lang w:eastAsia="pl-PL"/>
        </w:rPr>
        <w:t xml:space="preserve"> zobowiązuje się do przestrzegania wytycznych </w:t>
      </w:r>
      <w:r w:rsidRPr="005D621F">
        <w:rPr>
          <w:rFonts w:ascii="Times New Roman" w:eastAsia="Times New Roman" w:hAnsi="Times New Roman"/>
          <w:sz w:val="24"/>
          <w:szCs w:val="24"/>
          <w:lang w:eastAsia="pl-PL"/>
        </w:rPr>
        <w:t>Zamawiającego</w:t>
      </w:r>
      <w:r w:rsidR="00953868" w:rsidRPr="005D621F">
        <w:rPr>
          <w:rFonts w:ascii="Times New Roman" w:eastAsia="Times New Roman" w:hAnsi="Times New Roman"/>
          <w:sz w:val="24"/>
          <w:szCs w:val="24"/>
          <w:lang w:eastAsia="pl-PL"/>
        </w:rPr>
        <w:t xml:space="preserve"> o ochronie udostępnionych informacji oraz przestrzegania ustawy o ochronie danych osobowych.</w:t>
      </w:r>
    </w:p>
    <w:p w14:paraId="69001267" w14:textId="77777777" w:rsidR="00953868" w:rsidRPr="005D621F" w:rsidRDefault="00953868">
      <w:pPr>
        <w:numPr>
          <w:ilvl w:val="0"/>
          <w:numId w:val="17"/>
        </w:numPr>
        <w:shd w:val="clear" w:color="auto" w:fill="FFFFFF"/>
        <w:spacing w:after="0" w:line="276" w:lineRule="auto"/>
        <w:jc w:val="both"/>
        <w:textAlignment w:val="top"/>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Powyższe zobowiązania Stron pozostają w mocy również okresie 3 lat po rozwiązaniu niniejszej Umowy bezterminowo.</w:t>
      </w:r>
    </w:p>
    <w:p w14:paraId="6699A177" w14:textId="77777777" w:rsidR="000521EC" w:rsidRPr="005D621F" w:rsidRDefault="000521EC" w:rsidP="00DB3141">
      <w:pPr>
        <w:shd w:val="clear" w:color="auto" w:fill="FFFFFF"/>
        <w:spacing w:after="0" w:line="276" w:lineRule="auto"/>
        <w:ind w:left="3540" w:firstLine="708"/>
        <w:textAlignment w:val="baseline"/>
        <w:rPr>
          <w:rFonts w:ascii="Times New Roman" w:eastAsia="Times New Roman" w:hAnsi="Times New Roman"/>
          <w:bCs/>
          <w:sz w:val="24"/>
          <w:szCs w:val="24"/>
          <w:lang w:eastAsia="pl-PL"/>
        </w:rPr>
      </w:pPr>
    </w:p>
    <w:p w14:paraId="6C7C31C5" w14:textId="77777777" w:rsidR="00D73D1E" w:rsidRDefault="00D73D1E" w:rsidP="00DB3141">
      <w:pPr>
        <w:shd w:val="clear" w:color="auto" w:fill="FFFFFF"/>
        <w:spacing w:after="0" w:line="276" w:lineRule="auto"/>
        <w:ind w:left="3540" w:firstLine="708"/>
        <w:textAlignment w:val="baseline"/>
        <w:rPr>
          <w:rFonts w:ascii="Times New Roman" w:eastAsia="Times New Roman" w:hAnsi="Times New Roman"/>
          <w:bCs/>
          <w:sz w:val="24"/>
          <w:szCs w:val="24"/>
          <w:lang w:eastAsia="pl-PL"/>
        </w:rPr>
      </w:pPr>
    </w:p>
    <w:p w14:paraId="42CEEB16" w14:textId="23722182" w:rsidR="001A712E" w:rsidRPr="005D621F" w:rsidRDefault="001A712E" w:rsidP="00DB3141">
      <w:pPr>
        <w:shd w:val="clear" w:color="auto" w:fill="FFFFFF"/>
        <w:spacing w:after="0" w:line="276" w:lineRule="auto"/>
        <w:ind w:left="3540" w:firstLine="708"/>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 xml:space="preserve">§ </w:t>
      </w:r>
      <w:r w:rsidR="000521EC" w:rsidRPr="005D621F">
        <w:rPr>
          <w:rFonts w:ascii="Times New Roman" w:eastAsia="Times New Roman" w:hAnsi="Times New Roman"/>
          <w:bCs/>
          <w:sz w:val="24"/>
          <w:szCs w:val="24"/>
          <w:lang w:eastAsia="pl-PL"/>
        </w:rPr>
        <w:t>9</w:t>
      </w:r>
    </w:p>
    <w:p w14:paraId="03ACEB69" w14:textId="77777777" w:rsidR="0066008C" w:rsidRPr="005D621F" w:rsidRDefault="0066008C" w:rsidP="0066008C">
      <w:pPr>
        <w:shd w:val="clear" w:color="auto" w:fill="FFFFFF"/>
        <w:spacing w:after="0" w:line="276" w:lineRule="auto"/>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ROZWIĄZANIE UMOWY</w:t>
      </w:r>
      <w:r w:rsidRPr="005D621F">
        <w:rPr>
          <w:rFonts w:ascii="Times New Roman" w:eastAsia="Times New Roman" w:hAnsi="Times New Roman"/>
          <w:sz w:val="24"/>
          <w:szCs w:val="24"/>
          <w:lang w:eastAsia="pl-PL"/>
        </w:rPr>
        <w:t> </w:t>
      </w:r>
    </w:p>
    <w:p w14:paraId="1BCFC3E8" w14:textId="77777777" w:rsidR="0066008C" w:rsidRPr="005D621F" w:rsidRDefault="0066008C">
      <w:pPr>
        <w:numPr>
          <w:ilvl w:val="0"/>
          <w:numId w:val="6"/>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Każda ze Stron może rozwiązać Umowę w trybie natychmiastowym z powodu nienależytego wykonania przez drugą Stronę istotnych warunków Umowy, w terminie 30 dni od powzięcia informacji o podstawie rozwiązania Umowy i po uprzednim wezwaniu do należytego wykonywania Umowy.</w:t>
      </w:r>
    </w:p>
    <w:p w14:paraId="0C9B6DEE" w14:textId="77777777" w:rsidR="0066008C" w:rsidRPr="005D621F" w:rsidRDefault="0066008C">
      <w:pPr>
        <w:numPr>
          <w:ilvl w:val="0"/>
          <w:numId w:val="6"/>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i/>
          <w:iCs/>
          <w:sz w:val="24"/>
          <w:szCs w:val="24"/>
          <w:lang w:eastAsia="pl-PL"/>
        </w:rPr>
        <w:t>Z</w:t>
      </w:r>
      <w:r w:rsidRPr="005D621F">
        <w:rPr>
          <w:rFonts w:ascii="Times New Roman" w:eastAsia="Times New Roman" w:hAnsi="Times New Roman"/>
          <w:sz w:val="24"/>
          <w:szCs w:val="24"/>
          <w:lang w:eastAsia="pl-PL"/>
        </w:rPr>
        <w:t>amawiającemu przysługuje uprawnienie do rozwiązania niniejszej Umowy przy zachowaniu miesięcznego terminu wypowiedzenia z ważnych powodów. Ważne powody na potrzeby niniejszej Umowy rozumiane będą jako:</w:t>
      </w:r>
    </w:p>
    <w:p w14:paraId="41D50459"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zaistnienie istotnej zmiany okoliczności, powodującej, że wykonanie Umowy nie leży w interesie publicznym w tym zawarcie centralnej umowy utrzymaniowo-rozwojowej obejmującej systemy </w:t>
      </w:r>
      <w:proofErr w:type="spellStart"/>
      <w:r w:rsidRPr="005D621F">
        <w:rPr>
          <w:rFonts w:ascii="Times New Roman" w:eastAsia="Times New Roman" w:hAnsi="Times New Roman"/>
          <w:sz w:val="24"/>
          <w:szCs w:val="24"/>
          <w:lang w:eastAsia="pl-PL"/>
        </w:rPr>
        <w:t>repertoryjno</w:t>
      </w:r>
      <w:proofErr w:type="spellEnd"/>
      <w:r w:rsidRPr="005D621F">
        <w:rPr>
          <w:rFonts w:ascii="Times New Roman" w:eastAsia="Times New Roman" w:hAnsi="Times New Roman"/>
          <w:sz w:val="24"/>
          <w:szCs w:val="24"/>
          <w:lang w:eastAsia="pl-PL"/>
        </w:rPr>
        <w:t xml:space="preserve"> - biurowe funkcjonujące w sądach powszechnych;</w:t>
      </w:r>
    </w:p>
    <w:p w14:paraId="2414AFB6"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zaistnienie okoliczności związanej z wytycznymi bądź instrukcjami ze strony organów nadrzędnych względem Zamawiającego, czego nie można było przewidzieć w chwili zawarcia Umowy,</w:t>
      </w:r>
    </w:p>
    <w:p w14:paraId="48A5A9BD"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nieotrzymanie środków koniecznych do realizacji Umowy od dysponenta odpowiedniego stopnia, czego nie można było przewidzieć w chwili zawarcia Umowy. </w:t>
      </w:r>
    </w:p>
    <w:p w14:paraId="166DA296"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naruszenia przez Wykonawcę obowiązków, o których mowa w § 12 ust. 1 lub 2 Umowy. </w:t>
      </w:r>
    </w:p>
    <w:p w14:paraId="07030FB0" w14:textId="77777777" w:rsidR="0066008C" w:rsidRPr="005D621F" w:rsidRDefault="0066008C">
      <w:pPr>
        <w:numPr>
          <w:ilvl w:val="0"/>
          <w:numId w:val="6"/>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Wykonawcy przysługuje uprawnienie do rozwiązania niniejszej Umowy w trybie natychmiastowym, we wskazanych przypadkach: </w:t>
      </w:r>
    </w:p>
    <w:p w14:paraId="1B7D9973"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naruszenia przez Zamawiającego któregokolwiek z zobowiązań ustanowionych w § 5 Umowy;</w:t>
      </w:r>
    </w:p>
    <w:p w14:paraId="3C748155"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wykonania jakichkolwiek działań stanowiących nieautoryzowaną ingerencję w Moduł Oprogramowania, w tym w struktury baz danych, a polegającą m.in. na powierzeniu przez Zamawiającego realizacji takich działań podmiotowi nieautoryzowanemu przez Wykonawcę lub</w:t>
      </w:r>
    </w:p>
    <w:p w14:paraId="5C926854" w14:textId="77777777" w:rsidR="0066008C" w:rsidRPr="005D621F" w:rsidRDefault="0066008C">
      <w:pPr>
        <w:numPr>
          <w:ilvl w:val="1"/>
          <w:numId w:val="6"/>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zastosowania się przez osoby upoważnione przez Zamawiającego do korzystania z Modułu Oprogramowania do zaleceń podmiotu nieautoryzowanego przez Wykonawcę niebędącego pracownikiem Zamawiającego, w zakresie sposobu korzystania z Modułu Oprogramowania</w:t>
      </w:r>
    </w:p>
    <w:p w14:paraId="77B93F2C" w14:textId="77777777" w:rsidR="0066008C" w:rsidRPr="005D621F" w:rsidRDefault="0066008C">
      <w:pPr>
        <w:numPr>
          <w:ilvl w:val="0"/>
          <w:numId w:val="6"/>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 przypadkach opisanych w ust. 2 i 3 powyżej Wykonawcy będzie przysługiwać wynagrodzenie za zrealizowaną część Umowy. </w:t>
      </w:r>
    </w:p>
    <w:p w14:paraId="6DEB8FBB" w14:textId="77777777" w:rsidR="005D621F" w:rsidRPr="005D621F" w:rsidRDefault="005D621F" w:rsidP="0066008C">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1AC99F73" w14:textId="639889CE" w:rsidR="0066008C" w:rsidRPr="005D621F" w:rsidRDefault="0066008C" w:rsidP="0066008C">
      <w:pPr>
        <w:shd w:val="clear" w:color="auto" w:fill="FFFFFF"/>
        <w:spacing w:after="0" w:line="276" w:lineRule="auto"/>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§1</w:t>
      </w:r>
      <w:r w:rsidR="006E2455" w:rsidRPr="005D621F">
        <w:rPr>
          <w:rFonts w:ascii="Times New Roman" w:eastAsia="Times New Roman" w:hAnsi="Times New Roman"/>
          <w:bCs/>
          <w:sz w:val="24"/>
          <w:szCs w:val="24"/>
          <w:lang w:eastAsia="pl-PL"/>
        </w:rPr>
        <w:t>0</w:t>
      </w:r>
    </w:p>
    <w:p w14:paraId="43F6CFB3" w14:textId="77777777" w:rsidR="0066008C" w:rsidRPr="005D621F" w:rsidRDefault="0066008C" w:rsidP="0066008C">
      <w:pPr>
        <w:shd w:val="clear" w:color="auto" w:fill="FFFFFF"/>
        <w:spacing w:after="0" w:line="276" w:lineRule="auto"/>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ZMIANY UMOWY</w:t>
      </w:r>
    </w:p>
    <w:p w14:paraId="6E8AE675" w14:textId="77777777" w:rsidR="0066008C" w:rsidRPr="005D621F" w:rsidRDefault="0066008C">
      <w:pPr>
        <w:pStyle w:val="Akapitzlist"/>
        <w:numPr>
          <w:ilvl w:val="3"/>
          <w:numId w:val="18"/>
        </w:numPr>
        <w:shd w:val="clear" w:color="auto" w:fill="FFFFFF"/>
        <w:tabs>
          <w:tab w:val="clear" w:pos="2486"/>
        </w:tabs>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Umowa może zostać zmieniona w sytuacji gdy:</w:t>
      </w:r>
    </w:p>
    <w:p w14:paraId="61B80DF0" w14:textId="77777777" w:rsidR="0066008C" w:rsidRPr="005D621F" w:rsidRDefault="0066008C">
      <w:pPr>
        <w:pStyle w:val="Akapitzlist"/>
        <w:numPr>
          <w:ilvl w:val="0"/>
          <w:numId w:val="19"/>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nastąpi zmiana powszechnie obowiązujących przepisów prawa w zakresie mającym wpływ na realizację Umowy, o ile zmiany wystąpiły po upływie terminu składania ofert lub po zawarciu Umowy;</w:t>
      </w:r>
    </w:p>
    <w:p w14:paraId="6CFB9EB4" w14:textId="77777777" w:rsidR="0066008C" w:rsidRPr="005D621F" w:rsidRDefault="0066008C">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wynikną rozbieżności lub niejasności w Umowie, których nie można usunąć w inny sposób, a zmiana Umowy będzie umożliwiać usunięcie rozbieżności i doprecyzowanie Umowy w celu jednoznacznej interpretacji jej postanowień przez Strony;</w:t>
      </w:r>
    </w:p>
    <w:p w14:paraId="0C045C86" w14:textId="77777777" w:rsidR="0066008C" w:rsidRPr="005D621F" w:rsidRDefault="0066008C">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zaistnieje konieczność wprowadzenia zmiany terminu realizacji przedmiotu Umowy </w:t>
      </w:r>
      <w:r w:rsidRPr="005D621F">
        <w:rPr>
          <w:rFonts w:ascii="Times New Roman" w:eastAsia="Times New Roman" w:hAnsi="Times New Roman"/>
          <w:sz w:val="24"/>
          <w:szCs w:val="24"/>
          <w:lang w:eastAsia="pl-PL"/>
        </w:rPr>
        <w:br/>
        <w:t>w przypadku:</w:t>
      </w:r>
    </w:p>
    <w:p w14:paraId="1E5E4158" w14:textId="77777777" w:rsidR="0066008C" w:rsidRPr="005D621F" w:rsidRDefault="0066008C">
      <w:pPr>
        <w:pStyle w:val="Akapitzlist"/>
        <w:numPr>
          <w:ilvl w:val="1"/>
          <w:numId w:val="24"/>
        </w:numPr>
        <w:shd w:val="clear" w:color="auto" w:fill="FFFFFF"/>
        <w:spacing w:after="0" w:line="276" w:lineRule="auto"/>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przypadku uzasadnionej potrzeby modyfikacji terminu realizacji Umowy, która nie była znana i której nie można było przewidzieć w momencie wszczęcia postępowania lub w terminie składania ofert,</w:t>
      </w:r>
    </w:p>
    <w:p w14:paraId="20FD9D72" w14:textId="77777777" w:rsidR="0066008C" w:rsidRPr="005D621F" w:rsidRDefault="0066008C">
      <w:pPr>
        <w:pStyle w:val="Akapitzlist"/>
        <w:numPr>
          <w:ilvl w:val="1"/>
          <w:numId w:val="24"/>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przypadku przerwy w realizacji Umowy z przyczyn niezależnych od Wykonawcy i Zamawiającego lub w przypadku zajścia okoliczności, które nie były znane w momencie wszczęcia postępowania i których nie można było przewidzieć w momencie wszczęcia postępowania lub terminu składania ofert, w zakresie terminu realizacji Umowy.</w:t>
      </w:r>
    </w:p>
    <w:p w14:paraId="3C8DD50A" w14:textId="77777777" w:rsidR="0066008C" w:rsidRPr="005D621F" w:rsidRDefault="0066008C">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zaistnieje działanie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w:t>
      </w:r>
    </w:p>
    <w:p w14:paraId="2832A412" w14:textId="77777777" w:rsidR="0066008C" w:rsidRPr="005D621F" w:rsidRDefault="0066008C">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nastąpi konieczność zmiany warunków i terminów płatności.</w:t>
      </w:r>
    </w:p>
    <w:p w14:paraId="39CD0C4C" w14:textId="77777777" w:rsidR="0066008C" w:rsidRPr="005D621F" w:rsidRDefault="0066008C">
      <w:pPr>
        <w:pStyle w:val="Akapitzlist"/>
        <w:numPr>
          <w:ilvl w:val="3"/>
          <w:numId w:val="18"/>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Wszelkie zmiany Umowy są dokonywane przez umocowanych przedstawicieli Zamawiającego i Wykonawcy w formie pisemnej w drodze aneksu do Umowy, pod rygorem nieważności.</w:t>
      </w:r>
    </w:p>
    <w:p w14:paraId="0A5D9D93" w14:textId="77777777" w:rsidR="0066008C" w:rsidRPr="005D621F" w:rsidRDefault="0066008C">
      <w:pPr>
        <w:pStyle w:val="Akapitzlist"/>
        <w:numPr>
          <w:ilvl w:val="3"/>
          <w:numId w:val="18"/>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razie wątpliwości, przyjmuje się, że nie stanowią zmiany Umowy następujące zmiany:</w:t>
      </w:r>
    </w:p>
    <w:p w14:paraId="4472BB56" w14:textId="77777777" w:rsidR="0066008C" w:rsidRPr="005D621F" w:rsidRDefault="0066008C">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danych związanych z obsługą administracyjno-organizacyjną Umowy,</w:t>
      </w:r>
    </w:p>
    <w:p w14:paraId="0089AF28" w14:textId="77777777" w:rsidR="0066008C" w:rsidRPr="005D621F" w:rsidRDefault="0066008C">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danych teleadresowych,</w:t>
      </w:r>
    </w:p>
    <w:p w14:paraId="3D114E00" w14:textId="77777777" w:rsidR="0066008C" w:rsidRPr="005D621F" w:rsidRDefault="0066008C">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danych rejestrowych.</w:t>
      </w:r>
    </w:p>
    <w:p w14:paraId="36B82A14" w14:textId="2B012151" w:rsidR="00E66D4B" w:rsidRPr="005D621F" w:rsidRDefault="00660EAF" w:rsidP="0066008C">
      <w:pPr>
        <w:shd w:val="clear" w:color="auto" w:fill="FFFFFF"/>
        <w:spacing w:after="0" w:line="276" w:lineRule="auto"/>
        <w:jc w:val="center"/>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§11</w:t>
      </w:r>
    </w:p>
    <w:p w14:paraId="6411EFC3" w14:textId="3EAC8985" w:rsidR="00660EAF" w:rsidRPr="005D621F" w:rsidRDefault="00660EAF" w:rsidP="00660EAF">
      <w:pPr>
        <w:shd w:val="clear" w:color="auto" w:fill="FFFFFF"/>
        <w:spacing w:after="0" w:line="276" w:lineRule="auto"/>
        <w:jc w:val="center"/>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KARY UMOWNE</w:t>
      </w:r>
      <w:r w:rsidRPr="005D621F">
        <w:rPr>
          <w:rFonts w:ascii="Times New Roman" w:eastAsia="Times New Roman" w:hAnsi="Times New Roman"/>
          <w:sz w:val="24"/>
          <w:szCs w:val="24"/>
          <w:lang w:eastAsia="pl-PL"/>
        </w:rPr>
        <w:t xml:space="preserve"> </w:t>
      </w:r>
    </w:p>
    <w:p w14:paraId="1F27E575" w14:textId="5071E39C"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przypadku nienależytego wykonywania lub niewykonania przedmiotu Umowy, Zamawiającemu przysługuje prawo do żądania kary umownej w wysokości 5 % wynagrodzenia brutto – za każdy rozpoczęty dzień zwłoki, po upływie terminu wyznaczonego przez Zmawiającego na usunięcie stwierdzonych uchybień, wad lub zastrzeżeń w wykonaniu lub wykonywaniu przedmiotu Umowy,</w:t>
      </w:r>
    </w:p>
    <w:p w14:paraId="38B81AD2" w14:textId="6AE74BAA"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 zapłaci Zamawiającemu karę umowną w wysokości 25% wartości wynikającej z różnicy zwaloryzowanego wynagrodzenia brutto, ustalonego zgodnie z § 7 ust. 7 Umowy, za każdy rozpoczęty dzień zwłoki w przypadku braku zapłaty lub nieterminowej zapłaty wynagrodzenia należnego podwykonawcom z tytułu zmiany wysokości wynagrodzenia, o której mowa w § 7 ust. 8 umowy.</w:t>
      </w:r>
    </w:p>
    <w:p w14:paraId="09E9B765" w14:textId="77777777"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Naliczanie kar, o których mowa w ust. 1 nastąpi po upływie każdego miesiąca, w którym nastąpiła zwłoka, niezależnie dla każdego Zgłoszenia, którego termin realizacji określony w Umowie został naruszony. W przypadku, gdy zwłoka z któregokolwiek z terminów, nie zostanie usunięta w danym miesiącu i przejdzie na następny miesiąc, Zamawiający ma prawo naliczyć karę umowną w kolejnym miesiącu na zasadach opisanych w ust. 1.</w:t>
      </w:r>
    </w:p>
    <w:p w14:paraId="662D4DA5" w14:textId="5C14146C"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Jeżeli Wykonawca nie wykonuje przedmiotu umowy (w całości) przez okres dłuższy niż 30 dni, Zamawiający ma prawo odstąpić w trybie natychmiastowym od zawartej Umowy, a Wykonawca jest zobowiązany do zapłaty kary umownej w wysokości 15% wartości wynagrodzenia brutto, o którym mowa w § 7 ust. 1. Nie dotyczy to sytuacji, gdy zwłoka powstała z winy Zamawiającego. Oświadczenie o odstąpieniu od Umowy powinno być złożone Wykonawcy w terminie do 14 dni licząc od 31 dnia niewykonywania przez Wykonawcę Umowy. Odstąpienie dokonane na mocy niniejszego ustępu wywołuje skutki wyłącznie na przyszłość.</w:t>
      </w:r>
    </w:p>
    <w:p w14:paraId="7308965E" w14:textId="4E4BA5A5"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Łączna wartość kar umownych nałożonych na Wykonawcę z tytułu niniejszej Umowy nie może przekroczyć 15% wartości łącznego wynagrodzenia brutto, o którym mowa </w:t>
      </w:r>
      <w:r w:rsidRPr="005D621F">
        <w:rPr>
          <w:rFonts w:ascii="Times New Roman" w:eastAsia="Times New Roman" w:hAnsi="Times New Roman"/>
          <w:sz w:val="24"/>
          <w:szCs w:val="24"/>
          <w:lang w:eastAsia="pl-PL"/>
        </w:rPr>
        <w:br/>
        <w:t>w § 7 ust 1.</w:t>
      </w:r>
    </w:p>
    <w:p w14:paraId="2B7D95C7" w14:textId="77777777"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Łączna wartość kar umownych nałożonych na Zamawiającego z tytułu niniejszej Umowy nie może przekroczyć 15 % wartości łącznego wynagrodzenia brutto, o którym mowa </w:t>
      </w:r>
      <w:r w:rsidRPr="005D621F">
        <w:rPr>
          <w:rFonts w:ascii="Times New Roman" w:eastAsia="Times New Roman" w:hAnsi="Times New Roman"/>
          <w:sz w:val="24"/>
          <w:szCs w:val="24"/>
          <w:lang w:eastAsia="pl-PL"/>
        </w:rPr>
        <w:br/>
        <w:t>w § 8 ust 1.</w:t>
      </w:r>
    </w:p>
    <w:p w14:paraId="0BE7B010" w14:textId="77777777"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Wykonawca wyraża zgodę na potrącenie przez Zamawiającego kar umownych </w:t>
      </w:r>
      <w:r w:rsidRPr="005D621F">
        <w:rPr>
          <w:rFonts w:ascii="Times New Roman" w:eastAsia="Times New Roman" w:hAnsi="Times New Roman"/>
          <w:sz w:val="24"/>
          <w:szCs w:val="24"/>
          <w:lang w:eastAsia="pl-PL"/>
        </w:rPr>
        <w:br/>
        <w:t>z przysługującej Wykonawcy należności na podstawie noty księgowej wystawionej przez Zamawiającego.</w:t>
      </w:r>
    </w:p>
    <w:p w14:paraId="525A1533" w14:textId="77777777"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Zastrzeżona kara umowna nie wyłącza możliwości dochodzenia przez każdą ze stron odszkodowania przewyższającego zastrzeżoną karę umowną, na zasadach ogólnych.</w:t>
      </w:r>
    </w:p>
    <w:p w14:paraId="64EC38FD" w14:textId="7EA12258" w:rsidR="00660EAF" w:rsidRPr="005D621F" w:rsidRDefault="00660EAF" w:rsidP="00660EAF">
      <w:pPr>
        <w:numPr>
          <w:ilvl w:val="0"/>
          <w:numId w:val="25"/>
        </w:numPr>
        <w:spacing w:after="0" w:line="276" w:lineRule="auto"/>
        <w:ind w:left="340" w:hanging="340"/>
        <w:jc w:val="both"/>
        <w:textAlignment w:val="baseline"/>
        <w:rPr>
          <w:rFonts w:ascii="Times New Roman" w:eastAsia="Times New Roman" w:hAnsi="Times New Roman"/>
          <w:sz w:val="24"/>
          <w:szCs w:val="24"/>
          <w:lang w:eastAsia="pl-PL"/>
        </w:rPr>
      </w:pPr>
      <w:r w:rsidRPr="005D621F">
        <w:rPr>
          <w:rStyle w:val="FontStyle26"/>
          <w:color w:val="auto"/>
          <w:sz w:val="24"/>
          <w:szCs w:val="24"/>
        </w:rPr>
        <w:t>Wszystkie postanowienia dotyczące sposobu naliczania kar umownych określonych w § 11 stosuje się indywidualnie dla Sądów wskazanych w Opisie Przedmiotu Zamówienia</w:t>
      </w:r>
      <w:r w:rsidRPr="005D621F">
        <w:rPr>
          <w:rFonts w:ascii="Times New Roman" w:eastAsia="Times New Roman" w:hAnsi="Times New Roman"/>
          <w:sz w:val="24"/>
          <w:szCs w:val="24"/>
          <w:lang w:eastAsia="pl-PL"/>
        </w:rPr>
        <w:t>.</w:t>
      </w:r>
    </w:p>
    <w:p w14:paraId="0EC482D6" w14:textId="77777777" w:rsidR="00660EAF" w:rsidRPr="005D621F" w:rsidRDefault="00660EAF" w:rsidP="00660EAF">
      <w:pPr>
        <w:shd w:val="clear" w:color="auto" w:fill="FFFFFF"/>
        <w:spacing w:after="0" w:line="276" w:lineRule="auto"/>
        <w:textAlignment w:val="baseline"/>
        <w:rPr>
          <w:rFonts w:ascii="Times New Roman" w:eastAsia="Times New Roman" w:hAnsi="Times New Roman"/>
          <w:bCs/>
          <w:sz w:val="24"/>
          <w:szCs w:val="24"/>
          <w:lang w:eastAsia="pl-PL"/>
        </w:rPr>
      </w:pPr>
    </w:p>
    <w:p w14:paraId="5BEA1FE1" w14:textId="3AC30895" w:rsidR="0066008C" w:rsidRPr="005D621F" w:rsidRDefault="0066008C" w:rsidP="0066008C">
      <w:pPr>
        <w:shd w:val="clear" w:color="auto" w:fill="FFFFFF"/>
        <w:spacing w:after="0" w:line="276" w:lineRule="auto"/>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§1</w:t>
      </w:r>
      <w:r w:rsidR="00660EAF" w:rsidRPr="005D621F">
        <w:rPr>
          <w:rFonts w:ascii="Times New Roman" w:eastAsia="Times New Roman" w:hAnsi="Times New Roman"/>
          <w:bCs/>
          <w:sz w:val="24"/>
          <w:szCs w:val="24"/>
          <w:lang w:eastAsia="pl-PL"/>
        </w:rPr>
        <w:t>2</w:t>
      </w:r>
    </w:p>
    <w:p w14:paraId="24008E77" w14:textId="1D5705EF" w:rsidR="0066008C" w:rsidRPr="005D621F" w:rsidRDefault="0066008C" w:rsidP="00E66D4B">
      <w:pPr>
        <w:pStyle w:val="Akapitzlist"/>
        <w:shd w:val="clear" w:color="auto" w:fill="FFFFFF"/>
        <w:spacing w:after="0" w:line="276" w:lineRule="auto"/>
        <w:ind w:left="360"/>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w:t>
      </w:r>
      <w:r w:rsidR="00E66D4B" w:rsidRPr="005D621F">
        <w:rPr>
          <w:rFonts w:ascii="Times New Roman" w:eastAsia="Times New Roman" w:hAnsi="Times New Roman"/>
          <w:bCs/>
          <w:sz w:val="24"/>
          <w:szCs w:val="24"/>
          <w:lang w:eastAsia="pl-PL"/>
        </w:rPr>
        <w:t>INNE POSTANOWIENIA</w:t>
      </w:r>
    </w:p>
    <w:p w14:paraId="257A8426" w14:textId="77777777" w:rsidR="0066008C" w:rsidRPr="005D621F" w:rsidRDefault="0066008C">
      <w:pPr>
        <w:numPr>
          <w:ilvl w:val="0"/>
          <w:numId w:val="8"/>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 nie może bez pisemnej zgody Zamawiającego powierzyć realizacji Umowy innemu podmiotowi ani też scedować na niego swoich praw wynikających z Umowy. </w:t>
      </w:r>
    </w:p>
    <w:p w14:paraId="682C6F62" w14:textId="77777777" w:rsidR="0066008C" w:rsidRPr="005D621F" w:rsidRDefault="0066008C">
      <w:pPr>
        <w:numPr>
          <w:ilvl w:val="0"/>
          <w:numId w:val="8"/>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Wykonawca nie może przenieść wierzytelności wynikającej z niniejszej Umowy na rzecz osoby trzeciej, bez pisemnej zgody Zamawiającego. </w:t>
      </w:r>
    </w:p>
    <w:p w14:paraId="0BB9EAAE" w14:textId="35F1607E" w:rsidR="0066008C" w:rsidRPr="005D621F" w:rsidRDefault="0066008C">
      <w:pPr>
        <w:numPr>
          <w:ilvl w:val="0"/>
          <w:numId w:val="8"/>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Wszelkie zmiany Umowy wymagają formy pisemnej pod rygorem nieważności, z wyjątkiem § </w:t>
      </w:r>
      <w:r w:rsidR="00E66D4B" w:rsidRPr="005D621F">
        <w:rPr>
          <w:rFonts w:ascii="Times New Roman" w:eastAsia="Times New Roman" w:hAnsi="Times New Roman"/>
          <w:sz w:val="24"/>
          <w:szCs w:val="24"/>
          <w:lang w:eastAsia="pl-PL"/>
        </w:rPr>
        <w:t>6</w:t>
      </w:r>
      <w:r w:rsidRPr="005D621F">
        <w:rPr>
          <w:rFonts w:ascii="Times New Roman" w:eastAsia="Times New Roman" w:hAnsi="Times New Roman"/>
          <w:sz w:val="24"/>
          <w:szCs w:val="24"/>
          <w:lang w:eastAsia="pl-PL"/>
        </w:rPr>
        <w:t xml:space="preserve"> ust. 5 i 6.</w:t>
      </w:r>
    </w:p>
    <w:p w14:paraId="766CD426" w14:textId="77777777" w:rsidR="0066008C" w:rsidRPr="005D621F" w:rsidRDefault="0066008C">
      <w:pPr>
        <w:numPr>
          <w:ilvl w:val="0"/>
          <w:numId w:val="8"/>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W sprawach nieuregulowanych w niniejszej Umowie mają zastosowanie przepisy ustawy Prawo zamówień publicznych, kodeksu cywilnego, ustawy o prawie autorskim i prawach pokrewnych.</w:t>
      </w:r>
    </w:p>
    <w:p w14:paraId="4813A5D3" w14:textId="77777777" w:rsidR="0066008C" w:rsidRPr="005D621F" w:rsidRDefault="0066008C">
      <w:pPr>
        <w:numPr>
          <w:ilvl w:val="0"/>
          <w:numId w:val="8"/>
        </w:numPr>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Strony będą dążyły do polubownego rozstrzygania wszelkich sporów powstałych w związku z wykonaniem przedmiotu Umowy.</w:t>
      </w:r>
    </w:p>
    <w:p w14:paraId="34CD5869" w14:textId="77777777" w:rsidR="0066008C" w:rsidRPr="005D621F" w:rsidRDefault="0066008C">
      <w:pPr>
        <w:pStyle w:val="Akapitzlist"/>
        <w:numPr>
          <w:ilvl w:val="0"/>
          <w:numId w:val="8"/>
        </w:numPr>
        <w:spacing w:line="276" w:lineRule="auto"/>
        <w:jc w:val="both"/>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Ewentualne kwestie sporne na tle niniejszej Umowy, strony rozstrzygać będą polubownie. Sądem właściwym dla rozpatrzenia sporów wynikających z niniejszej umowy, nie rozwiązanych w drodze ugody, będzie Sąd Rejonowy w Ostródzie, a w przypadku, gdy wartość sporu przekroczy 100 tys. zł Sąd Okręgowy w Elblągu. </w:t>
      </w:r>
    </w:p>
    <w:p w14:paraId="44C575EE" w14:textId="7E7AACCF" w:rsidR="0066008C" w:rsidRPr="005D621F" w:rsidRDefault="0066008C">
      <w:pPr>
        <w:pStyle w:val="Akapitzlist"/>
        <w:numPr>
          <w:ilvl w:val="0"/>
          <w:numId w:val="8"/>
        </w:numPr>
        <w:spacing w:line="276" w:lineRule="auto"/>
        <w:jc w:val="both"/>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Umowę sporządzono w dwóch jednobrzmiących egzemplarzach, po jednym dla każdej ze Stron.</w:t>
      </w:r>
      <w:r w:rsidR="00E66D4B" w:rsidRPr="005D621F">
        <w:rPr>
          <w:rFonts w:ascii="Times New Roman" w:eastAsia="Times New Roman" w:hAnsi="Times New Roman"/>
          <w:sz w:val="24"/>
          <w:szCs w:val="24"/>
          <w:lang w:eastAsia="pl-PL"/>
        </w:rPr>
        <w:t xml:space="preserve"> /</w:t>
      </w:r>
      <w:r w:rsidR="008E129E" w:rsidRPr="005D621F">
        <w:rPr>
          <w:rFonts w:ascii="Times New Roman" w:eastAsia="Times New Roman" w:hAnsi="Times New Roman"/>
          <w:sz w:val="24"/>
          <w:szCs w:val="24"/>
          <w:lang w:eastAsia="pl-PL"/>
        </w:rPr>
        <w:t xml:space="preserve"> Umowę sporządzono w formie elektronicznej opatrzonej kwalifikowanymi podpisami elektronicznymi przedstawicieli Stron</w:t>
      </w:r>
      <w:r w:rsidR="00E66D4B" w:rsidRPr="005D621F">
        <w:rPr>
          <w:rFonts w:ascii="Times New Roman" w:eastAsia="Times New Roman" w:hAnsi="Times New Roman"/>
          <w:sz w:val="24"/>
          <w:szCs w:val="24"/>
          <w:lang w:eastAsia="pl-PL"/>
        </w:rPr>
        <w:t xml:space="preserve"> (w zależności od uzgodnień stron).</w:t>
      </w:r>
    </w:p>
    <w:p w14:paraId="6F1D0B4F" w14:textId="46940992" w:rsidR="00E66D4B" w:rsidRPr="005D621F" w:rsidRDefault="00E66D4B" w:rsidP="00E66D4B">
      <w:pPr>
        <w:spacing w:after="0" w:line="276" w:lineRule="auto"/>
        <w:jc w:val="center"/>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§1</w:t>
      </w:r>
      <w:r w:rsidR="00660EAF" w:rsidRPr="005D621F">
        <w:rPr>
          <w:rFonts w:ascii="Times New Roman" w:eastAsia="Times New Roman" w:hAnsi="Times New Roman"/>
          <w:bCs/>
          <w:sz w:val="24"/>
          <w:szCs w:val="24"/>
          <w:lang w:eastAsia="pl-PL"/>
        </w:rPr>
        <w:t>3</w:t>
      </w:r>
    </w:p>
    <w:p w14:paraId="4847D0F5" w14:textId="4B5378A2" w:rsidR="00E66D4B" w:rsidRPr="005D621F" w:rsidRDefault="00E66D4B" w:rsidP="00E66D4B">
      <w:pPr>
        <w:pStyle w:val="Akapitzlist"/>
        <w:shd w:val="clear" w:color="auto" w:fill="FFFFFF"/>
        <w:spacing w:after="0" w:line="276" w:lineRule="auto"/>
        <w:ind w:left="360"/>
        <w:jc w:val="center"/>
        <w:textAlignment w:val="baseline"/>
        <w:rPr>
          <w:rFonts w:ascii="Times New Roman" w:eastAsia="Times New Roman" w:hAnsi="Times New Roman"/>
          <w:sz w:val="24"/>
          <w:szCs w:val="24"/>
          <w:lang w:eastAsia="pl-PL"/>
        </w:rPr>
      </w:pPr>
      <w:r w:rsidRPr="005D621F">
        <w:rPr>
          <w:rFonts w:ascii="Times New Roman" w:eastAsia="Times New Roman" w:hAnsi="Times New Roman"/>
          <w:bCs/>
          <w:sz w:val="24"/>
          <w:szCs w:val="24"/>
          <w:lang w:eastAsia="pl-PL"/>
        </w:rPr>
        <w:t>INNE POSTANOWIENIA</w:t>
      </w:r>
    </w:p>
    <w:p w14:paraId="37DB0751" w14:textId="77777777" w:rsidR="000521EC" w:rsidRPr="005D621F" w:rsidRDefault="000521EC" w:rsidP="000521EC">
      <w:pPr>
        <w:shd w:val="clear" w:color="auto" w:fill="FFFFFF"/>
        <w:spacing w:after="0" w:line="276" w:lineRule="auto"/>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Integralną częścią niniejszej Umowy stanowią następujące załączniki: </w:t>
      </w:r>
    </w:p>
    <w:p w14:paraId="68B49274" w14:textId="77777777" w:rsidR="000521EC" w:rsidRPr="005D621F" w:rsidRDefault="000521EC">
      <w:pPr>
        <w:numPr>
          <w:ilvl w:val="0"/>
          <w:numId w:val="7"/>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Załącznik Nr 1 – Kalkulacja cenowa  </w:t>
      </w:r>
    </w:p>
    <w:p w14:paraId="726358C9" w14:textId="77777777" w:rsidR="000521EC" w:rsidRPr="005D621F" w:rsidRDefault="000521EC">
      <w:pPr>
        <w:numPr>
          <w:ilvl w:val="0"/>
          <w:numId w:val="7"/>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Załącznik Nr 2 – Porozumienie w sprawie powierzenia przetwarzania danych osobowych </w:t>
      </w:r>
    </w:p>
    <w:p w14:paraId="6851FF64" w14:textId="77777777" w:rsidR="000521EC" w:rsidRPr="005D621F" w:rsidRDefault="000521EC">
      <w:pPr>
        <w:numPr>
          <w:ilvl w:val="0"/>
          <w:numId w:val="7"/>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 xml:space="preserve">Załącznik Nr 3 –  Procedura wykonania połączenia zdalnego oraz proces obsługi zgłoszeń na portalu Helpdesk </w:t>
      </w:r>
    </w:p>
    <w:p w14:paraId="2CBFA095" w14:textId="77777777" w:rsidR="000521EC" w:rsidRPr="005D621F" w:rsidRDefault="000521EC">
      <w:pPr>
        <w:numPr>
          <w:ilvl w:val="0"/>
          <w:numId w:val="7"/>
        </w:numPr>
        <w:shd w:val="clear" w:color="auto" w:fill="FFFFFF"/>
        <w:spacing w:after="0" w:line="276" w:lineRule="auto"/>
        <w:jc w:val="both"/>
        <w:textAlignment w:val="baseline"/>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Załącznik Nr 4 – Zgody marketingowe.</w:t>
      </w:r>
    </w:p>
    <w:p w14:paraId="4E0AE0BD" w14:textId="77777777" w:rsidR="008E129E" w:rsidRPr="005D621F" w:rsidRDefault="008E129E" w:rsidP="008E129E">
      <w:pPr>
        <w:spacing w:line="276" w:lineRule="auto"/>
        <w:jc w:val="both"/>
        <w:rPr>
          <w:rFonts w:ascii="Times New Roman" w:eastAsia="Times New Roman" w:hAnsi="Times New Roman"/>
          <w:sz w:val="24"/>
          <w:szCs w:val="24"/>
          <w:lang w:eastAsia="pl-PL"/>
        </w:rPr>
      </w:pPr>
    </w:p>
    <w:p w14:paraId="664A17BB" w14:textId="77777777" w:rsidR="0066008C" w:rsidRPr="005D621F" w:rsidRDefault="0066008C" w:rsidP="0066008C">
      <w:pPr>
        <w:spacing w:after="0" w:line="276" w:lineRule="auto"/>
        <w:jc w:val="center"/>
        <w:textAlignment w:val="baseline"/>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pl-PL"/>
        </w:rPr>
        <w:t>ZAMAWIAJĄCY:</w:t>
      </w:r>
      <w:r w:rsidRPr="005D621F">
        <w:rPr>
          <w:rFonts w:ascii="Times New Roman" w:eastAsia="Times New Roman" w:hAnsi="Times New Roman"/>
          <w:sz w:val="24"/>
          <w:szCs w:val="24"/>
          <w:lang w:eastAsia="pl-PL"/>
        </w:rPr>
        <w:t xml:space="preserve">  </w:t>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bCs/>
          <w:sz w:val="24"/>
          <w:szCs w:val="24"/>
          <w:lang w:eastAsia="pl-PL"/>
        </w:rPr>
        <w:t>WYKONAWCA:</w:t>
      </w:r>
    </w:p>
    <w:p w14:paraId="4CD6C38E" w14:textId="77777777" w:rsidR="00953868" w:rsidRPr="005D621F" w:rsidRDefault="00953868" w:rsidP="00DB3141">
      <w:pPr>
        <w:spacing w:after="0" w:line="276" w:lineRule="auto"/>
        <w:rPr>
          <w:rFonts w:ascii="Times New Roman" w:eastAsia="Times New Roman" w:hAnsi="Times New Roman"/>
          <w:bCs/>
          <w:sz w:val="24"/>
          <w:szCs w:val="24"/>
          <w:lang w:eastAsia="ar-SA"/>
        </w:rPr>
      </w:pPr>
      <w:r w:rsidRPr="005D621F">
        <w:rPr>
          <w:rFonts w:ascii="Times New Roman" w:eastAsia="Times New Roman" w:hAnsi="Times New Roman"/>
          <w:b/>
          <w:bCs/>
          <w:sz w:val="24"/>
          <w:szCs w:val="24"/>
          <w:lang w:eastAsia="pl-PL"/>
        </w:rPr>
        <w:br w:type="page"/>
      </w:r>
      <w:r w:rsidRPr="005D621F">
        <w:rPr>
          <w:rFonts w:ascii="Times New Roman" w:eastAsia="Times New Roman" w:hAnsi="Times New Roman"/>
          <w:bCs/>
          <w:sz w:val="24"/>
          <w:szCs w:val="24"/>
          <w:lang w:eastAsia="ar-SA"/>
        </w:rPr>
        <w:t>Załącznik nr 1. Kalkulacja Wynagrodzenia</w:t>
      </w:r>
    </w:p>
    <w:p w14:paraId="5A6A00DA" w14:textId="77777777" w:rsidR="00E66D4B" w:rsidRPr="005D621F" w:rsidRDefault="00E66D4B" w:rsidP="00DB3141">
      <w:pPr>
        <w:spacing w:after="0" w:line="276" w:lineRule="auto"/>
        <w:rPr>
          <w:rFonts w:ascii="Times New Roman" w:eastAsia="Times New Roman" w:hAnsi="Times New Roman"/>
          <w:bCs/>
          <w:sz w:val="24"/>
          <w:szCs w:val="24"/>
          <w:lang w:eastAsia="ar-SA"/>
        </w:rPr>
      </w:pPr>
    </w:p>
    <w:p w14:paraId="7D418869" w14:textId="2D52F1B3" w:rsidR="00E66D4B" w:rsidRPr="005D621F" w:rsidRDefault="00E66D4B" w:rsidP="00DB3141">
      <w:pPr>
        <w:spacing w:after="0" w:line="276" w:lineRule="auto"/>
        <w:rPr>
          <w:rFonts w:ascii="Times New Roman" w:eastAsia="Times New Roman" w:hAnsi="Times New Roman"/>
          <w:bCs/>
          <w:sz w:val="24"/>
          <w:szCs w:val="24"/>
          <w:lang w:eastAsia="pl-PL"/>
        </w:rPr>
      </w:pPr>
      <w:r w:rsidRPr="005D621F">
        <w:rPr>
          <w:rFonts w:ascii="Times New Roman" w:eastAsia="Times New Roman" w:hAnsi="Times New Roman"/>
          <w:bCs/>
          <w:sz w:val="24"/>
          <w:szCs w:val="24"/>
          <w:lang w:eastAsia="ar-SA"/>
        </w:rPr>
        <w:t xml:space="preserve">Załącznik nr 2. </w:t>
      </w:r>
      <w:r w:rsidR="005D621F" w:rsidRPr="005D621F">
        <w:rPr>
          <w:rFonts w:ascii="Times New Roman" w:eastAsia="Times New Roman" w:hAnsi="Times New Roman"/>
          <w:sz w:val="24"/>
          <w:szCs w:val="24"/>
          <w:lang w:eastAsia="pl-PL"/>
        </w:rPr>
        <w:t>Umowa</w:t>
      </w:r>
      <w:r w:rsidRPr="005D621F">
        <w:rPr>
          <w:rFonts w:ascii="Times New Roman" w:eastAsia="Times New Roman" w:hAnsi="Times New Roman"/>
          <w:sz w:val="24"/>
          <w:szCs w:val="24"/>
          <w:lang w:eastAsia="pl-PL"/>
        </w:rPr>
        <w:t xml:space="preserve"> powierzenia przetwarzania danych osobowych</w:t>
      </w:r>
    </w:p>
    <w:p w14:paraId="6618FBB8" w14:textId="77777777" w:rsidR="00953868" w:rsidRPr="005D621F" w:rsidRDefault="00953868" w:rsidP="00DB3141">
      <w:pPr>
        <w:spacing w:after="0" w:line="276" w:lineRule="auto"/>
        <w:textAlignment w:val="baseline"/>
        <w:rPr>
          <w:rFonts w:ascii="Times New Roman" w:eastAsia="Times New Roman" w:hAnsi="Times New Roman"/>
          <w:sz w:val="24"/>
          <w:szCs w:val="24"/>
          <w:lang w:eastAsia="pl-PL"/>
        </w:rPr>
      </w:pPr>
    </w:p>
    <w:p w14:paraId="32E24A40"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xml:space="preserve">UMOWA POWIERZENIA </w:t>
      </w:r>
    </w:p>
    <w:p w14:paraId="2E474C59"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PRZETWARZANIA DANYCH OSOBOWYCH</w:t>
      </w:r>
    </w:p>
    <w:p w14:paraId="0048B6AC" w14:textId="77777777" w:rsidR="005D621F" w:rsidRPr="005D621F" w:rsidRDefault="005D621F" w:rsidP="005D621F">
      <w:pPr>
        <w:spacing w:after="0" w:line="276" w:lineRule="auto"/>
        <w:jc w:val="center"/>
        <w:rPr>
          <w:rFonts w:ascii="Times New Roman" w:hAnsi="Times New Roman"/>
          <w:sz w:val="24"/>
          <w:szCs w:val="24"/>
        </w:rPr>
      </w:pPr>
    </w:p>
    <w:p w14:paraId="00948AC7" w14:textId="77777777" w:rsidR="005D621F" w:rsidRPr="005D621F" w:rsidRDefault="005D621F" w:rsidP="005D621F">
      <w:pPr>
        <w:spacing w:after="0" w:line="276" w:lineRule="auto"/>
        <w:jc w:val="both"/>
        <w:rPr>
          <w:rFonts w:ascii="Times New Roman" w:hAnsi="Times New Roman"/>
          <w:sz w:val="24"/>
          <w:szCs w:val="24"/>
        </w:rPr>
      </w:pPr>
      <w:r w:rsidRPr="005D621F">
        <w:rPr>
          <w:rFonts w:ascii="Times New Roman" w:hAnsi="Times New Roman"/>
          <w:sz w:val="24"/>
          <w:szCs w:val="24"/>
        </w:rPr>
        <w:t>zawarta w Olsztynie, w dniu …… roku, pomiędzy:</w:t>
      </w:r>
    </w:p>
    <w:p w14:paraId="5D9CA0CD"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 xml:space="preserve">Sądem Okręgowym w Olsztynie, z siedzibą w Olsztynie, przy ul. Dąbrowszczaków 44 A, </w:t>
      </w:r>
    </w:p>
    <w:p w14:paraId="5CD1BCA3"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 xml:space="preserve">10-543Olsztyn, NIP 739-12-26-136, REGON 000323430 </w:t>
      </w:r>
    </w:p>
    <w:p w14:paraId="753EA868"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7FCF8CE5" w14:textId="77777777" w:rsidR="005D621F" w:rsidRPr="005D621F" w:rsidRDefault="005D621F" w:rsidP="005D621F">
      <w:pPr>
        <w:spacing w:after="0"/>
        <w:rPr>
          <w:rFonts w:ascii="Times New Roman" w:hAnsi="Times New Roman"/>
          <w:sz w:val="24"/>
          <w:szCs w:val="24"/>
        </w:rPr>
      </w:pPr>
    </w:p>
    <w:p w14:paraId="585D3BC7"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Sądem Rejonowym w Biskupcu, z siedzibą w Biskupcu, przy ul. Sądowa 4 i 2, 11-300 Biskupiec</w:t>
      </w:r>
    </w:p>
    <w:p w14:paraId="0BCB349C"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 xml:space="preserve">NIP 739-38-75-502, REGON 000323430-00059 </w:t>
      </w:r>
    </w:p>
    <w:p w14:paraId="0DAE0D0E"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 w zakresie realizowanych zadań</w:t>
      </w:r>
    </w:p>
    <w:p w14:paraId="69379764" w14:textId="77777777" w:rsidR="005D621F" w:rsidRPr="005D621F" w:rsidRDefault="005D621F" w:rsidP="005D621F">
      <w:pPr>
        <w:spacing w:after="0"/>
        <w:rPr>
          <w:rFonts w:ascii="Times New Roman" w:hAnsi="Times New Roman"/>
          <w:sz w:val="24"/>
          <w:szCs w:val="24"/>
        </w:rPr>
      </w:pPr>
    </w:p>
    <w:p w14:paraId="14B7D835"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 xml:space="preserve">Sądem Rejonowym w Kętrzynie, z siedzibą w Kętrzynie, przy ul. Sikorskiego 66, 11-400 Kętrzyn </w:t>
      </w:r>
    </w:p>
    <w:p w14:paraId="6BEE2CE9"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NIP 742-10-33-816, REGON  000323430-00098</w:t>
      </w:r>
    </w:p>
    <w:p w14:paraId="2B3DE7AC"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00ED833C" w14:textId="77777777" w:rsidR="005D621F" w:rsidRPr="005D621F" w:rsidRDefault="005D621F" w:rsidP="005D621F">
      <w:pPr>
        <w:spacing w:after="0"/>
        <w:rPr>
          <w:rFonts w:ascii="Times New Roman" w:hAnsi="Times New Roman"/>
          <w:sz w:val="24"/>
          <w:szCs w:val="24"/>
        </w:rPr>
      </w:pPr>
    </w:p>
    <w:p w14:paraId="32D04ECB"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 xml:space="preserve">Sądem Rejonowym w Lidzbarku Warmińskim, z siedzibą w Lidzbarku Warmińskim, </w:t>
      </w:r>
    </w:p>
    <w:p w14:paraId="7C6B8BD9"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przy ul. Bartoszyckiej 4a, 11-100 Lidzbark Warmiński</w:t>
      </w:r>
    </w:p>
    <w:p w14:paraId="44E101D3"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NIP 743-20-28-121, REGON 000323430-00073</w:t>
      </w:r>
    </w:p>
    <w:p w14:paraId="070FD2CC"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0516991B" w14:textId="77777777" w:rsidR="005D621F" w:rsidRPr="005D621F" w:rsidRDefault="005D621F" w:rsidP="005D621F">
      <w:pPr>
        <w:spacing w:after="0"/>
        <w:rPr>
          <w:rFonts w:ascii="Times New Roman" w:hAnsi="Times New Roman"/>
          <w:sz w:val="24"/>
          <w:szCs w:val="24"/>
        </w:rPr>
      </w:pPr>
    </w:p>
    <w:p w14:paraId="4EFC4EBD"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Sądem Rejonowym w Mrągowie, z siedzibą w Mrągowie, przy ul. Królewieckiej 55, 11-700 Mrągowo</w:t>
      </w:r>
    </w:p>
    <w:p w14:paraId="40658FC3"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NIP 742-20-43-739, REGON 000323430-00080</w:t>
      </w:r>
    </w:p>
    <w:p w14:paraId="13490349"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730FBA05" w14:textId="77777777" w:rsidR="005D621F" w:rsidRPr="005D621F" w:rsidRDefault="005D621F" w:rsidP="005D621F">
      <w:pPr>
        <w:spacing w:after="0"/>
        <w:rPr>
          <w:rFonts w:ascii="Times New Roman" w:hAnsi="Times New Roman"/>
          <w:sz w:val="24"/>
          <w:szCs w:val="24"/>
        </w:rPr>
      </w:pPr>
    </w:p>
    <w:p w14:paraId="3D603BFE"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Sądem Rejonowym w Nidzicy, z siedzibą w Nidzicy, przy ul. Kościuszki 15, 13-100 Nidzica</w:t>
      </w:r>
    </w:p>
    <w:p w14:paraId="2FEA4196"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NIP 9840210980, REGON 000323430-00066</w:t>
      </w:r>
    </w:p>
    <w:p w14:paraId="48E2E7D1"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43E40BFA" w14:textId="77777777" w:rsidR="005D621F" w:rsidRPr="005D621F" w:rsidRDefault="005D621F" w:rsidP="005D621F">
      <w:pPr>
        <w:spacing w:after="0"/>
        <w:rPr>
          <w:rFonts w:ascii="Times New Roman" w:hAnsi="Times New Roman"/>
          <w:sz w:val="24"/>
          <w:szCs w:val="24"/>
        </w:rPr>
      </w:pPr>
    </w:p>
    <w:p w14:paraId="1EAC4180"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Sądem Rejonowym w Piszu, z siedzibą w Piszu, przy ul. Warszawskiej 47, 12-200 Pisz</w:t>
      </w:r>
    </w:p>
    <w:p w14:paraId="51599082"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NIP 849-15-87-118, REGON 000323430-00041</w:t>
      </w:r>
    </w:p>
    <w:p w14:paraId="7409B03A" w14:textId="77777777" w:rsidR="005D621F" w:rsidRPr="005D621F" w:rsidRDefault="005D621F" w:rsidP="005D621F">
      <w:pPr>
        <w:spacing w:after="0"/>
        <w:rPr>
          <w:rFonts w:ascii="Times New Roman" w:hAnsi="Times New Roman"/>
          <w:sz w:val="24"/>
          <w:szCs w:val="24"/>
        </w:rPr>
      </w:pPr>
      <w:r w:rsidRPr="005D621F">
        <w:rPr>
          <w:rFonts w:ascii="Times New Roman" w:hAnsi="Times New Roman"/>
          <w:sz w:val="24"/>
          <w:szCs w:val="24"/>
        </w:rPr>
        <w:t>reprezentowanym przez …………………………., w zakresie realizowanych zadań</w:t>
      </w:r>
    </w:p>
    <w:p w14:paraId="32BA9B94" w14:textId="77777777" w:rsidR="005D621F" w:rsidRPr="005D621F" w:rsidRDefault="005D621F" w:rsidP="005D621F">
      <w:pPr>
        <w:spacing w:after="0"/>
        <w:rPr>
          <w:rFonts w:ascii="Times New Roman" w:hAnsi="Times New Roman"/>
          <w:sz w:val="24"/>
          <w:szCs w:val="24"/>
        </w:rPr>
      </w:pPr>
    </w:p>
    <w:p w14:paraId="3BEF5601" w14:textId="77777777" w:rsidR="005D621F" w:rsidRPr="005D621F" w:rsidRDefault="005D621F" w:rsidP="005D621F">
      <w:pPr>
        <w:spacing w:after="0" w:line="276" w:lineRule="auto"/>
        <w:jc w:val="both"/>
        <w:rPr>
          <w:rFonts w:ascii="Times New Roman" w:hAnsi="Times New Roman"/>
          <w:sz w:val="24"/>
          <w:szCs w:val="24"/>
        </w:rPr>
      </w:pPr>
    </w:p>
    <w:p w14:paraId="67C34B03" w14:textId="77777777" w:rsidR="005D621F" w:rsidRPr="005D621F" w:rsidRDefault="005D621F" w:rsidP="005D621F">
      <w:pPr>
        <w:spacing w:after="0" w:line="276" w:lineRule="auto"/>
        <w:jc w:val="both"/>
        <w:rPr>
          <w:rFonts w:ascii="Times New Roman" w:hAnsi="Times New Roman"/>
          <w:sz w:val="24"/>
          <w:szCs w:val="24"/>
        </w:rPr>
      </w:pPr>
      <w:r w:rsidRPr="005D621F">
        <w:rPr>
          <w:rFonts w:ascii="Times New Roman" w:hAnsi="Times New Roman"/>
          <w:sz w:val="24"/>
          <w:szCs w:val="24"/>
        </w:rPr>
        <w:t xml:space="preserve">zwanych dalej </w:t>
      </w:r>
      <w:r w:rsidRPr="005D621F">
        <w:rPr>
          <w:rStyle w:val="FontStyle26"/>
          <w:color w:val="auto"/>
          <w:sz w:val="24"/>
          <w:szCs w:val="24"/>
        </w:rPr>
        <w:t>zwani dalej odrębnie „Administratorem Danych Osobowych”</w:t>
      </w:r>
    </w:p>
    <w:p w14:paraId="4A21AC73" w14:textId="77777777" w:rsidR="005D621F" w:rsidRPr="005D621F" w:rsidRDefault="005D621F" w:rsidP="005D621F">
      <w:pPr>
        <w:spacing w:after="0" w:line="276" w:lineRule="auto"/>
        <w:jc w:val="both"/>
        <w:rPr>
          <w:rFonts w:ascii="Times New Roman" w:hAnsi="Times New Roman"/>
          <w:sz w:val="24"/>
          <w:szCs w:val="24"/>
        </w:rPr>
      </w:pPr>
    </w:p>
    <w:p w14:paraId="08E18302" w14:textId="77777777" w:rsidR="005D621F" w:rsidRPr="005D621F" w:rsidRDefault="005D621F" w:rsidP="005D621F">
      <w:pPr>
        <w:spacing w:after="0" w:line="276" w:lineRule="auto"/>
        <w:jc w:val="both"/>
        <w:rPr>
          <w:rFonts w:ascii="Times New Roman" w:hAnsi="Times New Roman"/>
          <w:sz w:val="24"/>
          <w:szCs w:val="24"/>
        </w:rPr>
      </w:pPr>
    </w:p>
    <w:p w14:paraId="4E6BA54A" w14:textId="77777777" w:rsidR="005D621F" w:rsidRPr="005D621F" w:rsidRDefault="005D621F" w:rsidP="005D621F">
      <w:pPr>
        <w:spacing w:after="0" w:line="276" w:lineRule="auto"/>
        <w:rPr>
          <w:rFonts w:ascii="Times New Roman" w:hAnsi="Times New Roman"/>
          <w:sz w:val="24"/>
          <w:szCs w:val="24"/>
        </w:rPr>
      </w:pPr>
      <w:r w:rsidRPr="005D621F">
        <w:rPr>
          <w:rFonts w:ascii="Times New Roman" w:hAnsi="Times New Roman"/>
          <w:sz w:val="24"/>
          <w:szCs w:val="24"/>
        </w:rPr>
        <w:t xml:space="preserve">a </w:t>
      </w:r>
    </w:p>
    <w:p w14:paraId="12B0DF41" w14:textId="77777777" w:rsidR="005D621F" w:rsidRPr="005D621F" w:rsidRDefault="005D621F" w:rsidP="005D621F">
      <w:pPr>
        <w:spacing w:after="0" w:line="276" w:lineRule="auto"/>
        <w:rPr>
          <w:rFonts w:ascii="Times New Roman" w:hAnsi="Times New Roman"/>
          <w:sz w:val="24"/>
          <w:szCs w:val="24"/>
        </w:rPr>
      </w:pPr>
    </w:p>
    <w:p w14:paraId="26716C26" w14:textId="77777777" w:rsidR="005D621F" w:rsidRPr="005D621F" w:rsidRDefault="005D621F" w:rsidP="005D621F">
      <w:pPr>
        <w:spacing w:after="0" w:line="276" w:lineRule="auto"/>
        <w:rPr>
          <w:rFonts w:ascii="Times New Roman" w:hAnsi="Times New Roman"/>
          <w:sz w:val="24"/>
          <w:szCs w:val="24"/>
        </w:rPr>
      </w:pPr>
    </w:p>
    <w:p w14:paraId="684EB5BC" w14:textId="77777777" w:rsidR="005D621F" w:rsidRPr="005D621F" w:rsidRDefault="005D621F" w:rsidP="005D621F">
      <w:pPr>
        <w:spacing w:after="0" w:line="276" w:lineRule="auto"/>
        <w:rPr>
          <w:rFonts w:ascii="Times New Roman" w:hAnsi="Times New Roman"/>
          <w:sz w:val="24"/>
          <w:szCs w:val="24"/>
        </w:rPr>
      </w:pPr>
      <w:r w:rsidRPr="005D621F">
        <w:rPr>
          <w:rFonts w:ascii="Times New Roman" w:hAnsi="Times New Roman"/>
          <w:sz w:val="24"/>
          <w:szCs w:val="24"/>
        </w:rPr>
        <w:t xml:space="preserve">… z siedzibą przy ul. …., …,  reprezentowanym przez …, zwanym dalej „Podmiotem </w:t>
      </w:r>
      <w:r w:rsidRPr="005D621F">
        <w:rPr>
          <w:rFonts w:ascii="Times New Roman" w:hAnsi="Times New Roman"/>
          <w:bCs/>
          <w:sz w:val="24"/>
          <w:szCs w:val="24"/>
        </w:rPr>
        <w:t>Przetwarzającym</w:t>
      </w:r>
      <w:r w:rsidRPr="005D621F">
        <w:rPr>
          <w:rFonts w:ascii="Times New Roman" w:hAnsi="Times New Roman"/>
          <w:sz w:val="24"/>
          <w:szCs w:val="24"/>
        </w:rPr>
        <w:t>”</w:t>
      </w:r>
    </w:p>
    <w:p w14:paraId="2E9ED586" w14:textId="77777777" w:rsidR="005D621F" w:rsidRPr="005D621F" w:rsidRDefault="005D621F" w:rsidP="005D621F">
      <w:pPr>
        <w:spacing w:after="0" w:line="276" w:lineRule="auto"/>
        <w:jc w:val="both"/>
        <w:rPr>
          <w:rFonts w:ascii="Times New Roman" w:hAnsi="Times New Roman"/>
          <w:sz w:val="24"/>
          <w:szCs w:val="24"/>
          <w:highlight w:val="yellow"/>
        </w:rPr>
      </w:pPr>
    </w:p>
    <w:p w14:paraId="1E72428F" w14:textId="77777777" w:rsidR="005D621F" w:rsidRPr="005D621F" w:rsidRDefault="005D621F" w:rsidP="005D621F">
      <w:pPr>
        <w:spacing w:after="0" w:line="276" w:lineRule="auto"/>
        <w:jc w:val="both"/>
        <w:rPr>
          <w:rFonts w:ascii="Times New Roman" w:hAnsi="Times New Roman"/>
          <w:sz w:val="24"/>
          <w:szCs w:val="24"/>
        </w:rPr>
      </w:pPr>
      <w:r w:rsidRPr="005D621F">
        <w:rPr>
          <w:rFonts w:ascii="Times New Roman" w:hAnsi="Times New Roman"/>
          <w:sz w:val="24"/>
          <w:szCs w:val="24"/>
        </w:rPr>
        <w:t>zwanymi łącznie „Stronami”.</w:t>
      </w:r>
    </w:p>
    <w:p w14:paraId="2070295D" w14:textId="77777777" w:rsidR="005D621F" w:rsidRPr="005D621F" w:rsidRDefault="005D621F" w:rsidP="005D621F">
      <w:pPr>
        <w:spacing w:after="0" w:line="276" w:lineRule="auto"/>
        <w:rPr>
          <w:rFonts w:ascii="Times New Roman" w:hAnsi="Times New Roman"/>
          <w:bCs/>
          <w:sz w:val="24"/>
          <w:szCs w:val="24"/>
        </w:rPr>
      </w:pPr>
    </w:p>
    <w:p w14:paraId="09EF9E38"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1.</w:t>
      </w:r>
    </w:p>
    <w:p w14:paraId="48957E1E" w14:textId="77777777" w:rsidR="005D621F" w:rsidRPr="005D621F" w:rsidRDefault="005D621F" w:rsidP="005D621F">
      <w:pPr>
        <w:spacing w:line="276" w:lineRule="auto"/>
        <w:jc w:val="center"/>
        <w:rPr>
          <w:rFonts w:ascii="Times New Roman" w:hAnsi="Times New Roman"/>
          <w:sz w:val="24"/>
          <w:szCs w:val="24"/>
        </w:rPr>
      </w:pPr>
      <w:r w:rsidRPr="005D621F">
        <w:rPr>
          <w:rFonts w:ascii="Times New Roman" w:hAnsi="Times New Roman"/>
          <w:sz w:val="24"/>
          <w:szCs w:val="24"/>
        </w:rPr>
        <w:t>Słownik</w:t>
      </w:r>
    </w:p>
    <w:p w14:paraId="2A143272" w14:textId="77777777" w:rsidR="005D621F" w:rsidRPr="005D621F" w:rsidRDefault="005D621F" w:rsidP="005D621F">
      <w:pPr>
        <w:spacing w:line="276" w:lineRule="auto"/>
        <w:jc w:val="both"/>
        <w:rPr>
          <w:rFonts w:ascii="Times New Roman" w:hAnsi="Times New Roman"/>
          <w:sz w:val="24"/>
          <w:szCs w:val="24"/>
        </w:rPr>
      </w:pPr>
      <w:r w:rsidRPr="005D621F">
        <w:rPr>
          <w:rFonts w:ascii="Times New Roman" w:hAnsi="Times New Roman"/>
          <w:sz w:val="24"/>
          <w:szCs w:val="24"/>
        </w:rPr>
        <w:t xml:space="preserve">Ilekroć w Umowie pojawiają się poniższe określenia (bez względu na pisownię), nadaje </w:t>
      </w:r>
      <w:r w:rsidRPr="005D621F">
        <w:rPr>
          <w:rFonts w:ascii="Times New Roman" w:hAnsi="Times New Roman"/>
          <w:sz w:val="24"/>
          <w:szCs w:val="24"/>
        </w:rPr>
        <w:br/>
        <w:t>się im następujące znaczenie:</w:t>
      </w:r>
    </w:p>
    <w:p w14:paraId="63E00851" w14:textId="77777777" w:rsidR="005D621F" w:rsidRPr="005D621F" w:rsidRDefault="005D621F" w:rsidP="005D621F">
      <w:pPr>
        <w:pStyle w:val="Akapitzlist"/>
        <w:numPr>
          <w:ilvl w:val="0"/>
          <w:numId w:val="27"/>
        </w:numPr>
        <w:spacing w:after="0" w:line="276" w:lineRule="auto"/>
        <w:ind w:left="284"/>
        <w:jc w:val="both"/>
        <w:rPr>
          <w:rFonts w:ascii="Times New Roman" w:hAnsi="Times New Roman"/>
          <w:sz w:val="24"/>
          <w:szCs w:val="24"/>
        </w:rPr>
      </w:pPr>
      <w:bookmarkStart w:id="2" w:name="_Hlk46220008"/>
      <w:r w:rsidRPr="005D621F">
        <w:rPr>
          <w:rFonts w:ascii="Times New Roman" w:hAnsi="Times New Roman"/>
          <w:sz w:val="24"/>
          <w:szCs w:val="24"/>
        </w:rPr>
        <w:t xml:space="preserve">RODO – Rozporządzenie Parlamentu Europejskiego Rady (UE) 2016/679 z dnia </w:t>
      </w:r>
      <w:r w:rsidRPr="005D621F">
        <w:rPr>
          <w:rFonts w:ascii="Times New Roman" w:hAnsi="Times New Roman"/>
          <w:sz w:val="24"/>
          <w:szCs w:val="24"/>
        </w:rPr>
        <w:br/>
        <w:t>27 kwietnia 2016 r. w sprawie ochrony osób fizycznych w związku z przetwarzaniem danych osobowych i w sprawie swobodnego przepływu takich danych oraz uchylenia dyrektywy 95/46/WE (ogólne rozporządzenie o ochronie danych)</w:t>
      </w:r>
      <w:bookmarkEnd w:id="2"/>
      <w:r w:rsidRPr="005D621F">
        <w:rPr>
          <w:rFonts w:ascii="Times New Roman" w:hAnsi="Times New Roman"/>
          <w:sz w:val="24"/>
          <w:szCs w:val="24"/>
        </w:rPr>
        <w:t>;</w:t>
      </w:r>
    </w:p>
    <w:p w14:paraId="24AC0184"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Dane osobowe – rozumie się przez to wszelkie informacje o zidentyfikowanej lub możliwej do zidentyfikowania osobie fizycznej („osobie, której dane dotyczą”), o których mowa w art. 4 pkt 1 RODO jak również dane, o których mowa w art. 9 ust. 1 i art. 10 RODO;</w:t>
      </w:r>
    </w:p>
    <w:p w14:paraId="75C2E29E"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Zbiór danych – oznacza uporządkowany zestaw danych osobowych dostępnych według określonych kryteriów, niezależnie od tego, czy zestaw ten jest scentralizowany, zdecentralizowany czy rozproszony funkcjonalnie lub geograficznie;</w:t>
      </w:r>
    </w:p>
    <w:p w14:paraId="507CB40B"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 xml:space="preserve">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w:t>
      </w:r>
      <w:r w:rsidRPr="005D621F">
        <w:rPr>
          <w:rFonts w:ascii="Times New Roman" w:hAnsi="Times New Roman"/>
          <w:sz w:val="24"/>
          <w:szCs w:val="24"/>
        </w:rPr>
        <w:br/>
        <w:t>lub innego rodzaju udostępnianie, dopasowywanie lub łączenie, ograniczanie, usuwanie lub niszczenie;</w:t>
      </w:r>
    </w:p>
    <w:p w14:paraId="5B13F285"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Umowa – niniejsza umowa;</w:t>
      </w:r>
    </w:p>
    <w:p w14:paraId="274BC111"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Administrator Danych Osobowych – odpowiednio Sąd Okręgowy, Sąd Rejonowy, Prezes i Dyrektor Sądu w zakresie realizowanych zadań;</w:t>
      </w:r>
    </w:p>
    <w:p w14:paraId="203A8078" w14:textId="77777777" w:rsidR="005D621F" w:rsidRPr="005D621F" w:rsidRDefault="005D621F" w:rsidP="005D621F">
      <w:pPr>
        <w:numPr>
          <w:ilvl w:val="0"/>
          <w:numId w:val="27"/>
        </w:numPr>
        <w:spacing w:after="0" w:line="276" w:lineRule="auto"/>
        <w:ind w:left="284"/>
        <w:contextualSpacing/>
        <w:jc w:val="both"/>
        <w:rPr>
          <w:rFonts w:ascii="Times New Roman" w:hAnsi="Times New Roman"/>
          <w:sz w:val="24"/>
          <w:szCs w:val="24"/>
        </w:rPr>
      </w:pPr>
      <w:r w:rsidRPr="005D621F">
        <w:rPr>
          <w:rFonts w:ascii="Times New Roman" w:hAnsi="Times New Roman"/>
          <w:sz w:val="24"/>
          <w:szCs w:val="24"/>
        </w:rPr>
        <w:t xml:space="preserve">Podmiot przetwarzający – osoba fizyczna lub prawna, organ publiczny, jednostka </w:t>
      </w:r>
      <w:r w:rsidRPr="005D621F">
        <w:rPr>
          <w:rFonts w:ascii="Times New Roman" w:hAnsi="Times New Roman"/>
          <w:sz w:val="24"/>
          <w:szCs w:val="24"/>
        </w:rPr>
        <w:br/>
        <w:t>lub inny podmiot, który przetwarza dane osobowe w imieniu Administratora Danych Osobowych.</w:t>
      </w:r>
    </w:p>
    <w:p w14:paraId="7F5F4685" w14:textId="77777777" w:rsidR="005D621F" w:rsidRPr="005D621F" w:rsidRDefault="005D621F" w:rsidP="005D621F">
      <w:pPr>
        <w:spacing w:after="0" w:line="276" w:lineRule="auto"/>
        <w:jc w:val="center"/>
        <w:rPr>
          <w:rFonts w:ascii="Times New Roman" w:hAnsi="Times New Roman"/>
          <w:bCs/>
          <w:sz w:val="24"/>
          <w:szCs w:val="24"/>
        </w:rPr>
      </w:pPr>
    </w:p>
    <w:p w14:paraId="05214EBC"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2.</w:t>
      </w:r>
    </w:p>
    <w:p w14:paraId="69D643DB"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Przedmiot Umowy oraz zakres powierzonych danych i cel przetwarzania</w:t>
      </w:r>
    </w:p>
    <w:p w14:paraId="5BF62649" w14:textId="77777777" w:rsidR="005D621F" w:rsidRPr="005D621F" w:rsidRDefault="005D621F" w:rsidP="005D621F">
      <w:pPr>
        <w:pStyle w:val="Akapitzlist"/>
        <w:numPr>
          <w:ilvl w:val="0"/>
          <w:numId w:val="28"/>
        </w:numPr>
        <w:spacing w:after="0" w:line="276" w:lineRule="auto"/>
        <w:jc w:val="both"/>
        <w:rPr>
          <w:rFonts w:ascii="Times New Roman" w:hAnsi="Times New Roman"/>
          <w:sz w:val="24"/>
          <w:szCs w:val="24"/>
        </w:rPr>
      </w:pPr>
      <w:r w:rsidRPr="005D621F">
        <w:rPr>
          <w:rFonts w:ascii="Times New Roman" w:hAnsi="Times New Roman"/>
          <w:sz w:val="24"/>
          <w:szCs w:val="24"/>
        </w:rPr>
        <w:t>Administrator Danych Osobowych i Podmiot Przetwarzający oświadczają, że Umowa jest zawierana w związku z zawarciem Umowy głównej …. z dnia, nr. ……</w:t>
      </w:r>
    </w:p>
    <w:p w14:paraId="0D27B6C8" w14:textId="77777777" w:rsidR="005D621F" w:rsidRPr="005D621F" w:rsidRDefault="005D621F" w:rsidP="005D621F">
      <w:pPr>
        <w:numPr>
          <w:ilvl w:val="0"/>
          <w:numId w:val="28"/>
        </w:numPr>
        <w:spacing w:after="0" w:line="276" w:lineRule="auto"/>
        <w:jc w:val="both"/>
        <w:rPr>
          <w:rFonts w:ascii="Times New Roman" w:hAnsi="Times New Roman"/>
          <w:sz w:val="24"/>
          <w:szCs w:val="24"/>
        </w:rPr>
      </w:pPr>
      <w:r w:rsidRPr="005D621F">
        <w:rPr>
          <w:rFonts w:ascii="Times New Roman" w:hAnsi="Times New Roman"/>
          <w:sz w:val="24"/>
          <w:szCs w:val="24"/>
        </w:rPr>
        <w:t>Umowa powierzenia przetwarzania danych osobowych reguluje wzajemny stosunek Stron i obowiązki w zakresie przetwarzania danych osobowych.</w:t>
      </w:r>
    </w:p>
    <w:p w14:paraId="479BDE96" w14:textId="77777777" w:rsidR="005D621F" w:rsidRPr="005D621F" w:rsidRDefault="005D621F" w:rsidP="005D621F">
      <w:pPr>
        <w:numPr>
          <w:ilvl w:val="0"/>
          <w:numId w:val="28"/>
        </w:numPr>
        <w:spacing w:after="200" w:line="276" w:lineRule="auto"/>
        <w:contextualSpacing/>
        <w:jc w:val="both"/>
        <w:rPr>
          <w:rFonts w:ascii="Times New Roman" w:hAnsi="Times New Roman"/>
          <w:sz w:val="24"/>
          <w:szCs w:val="24"/>
        </w:rPr>
      </w:pPr>
      <w:r w:rsidRPr="005D621F">
        <w:rPr>
          <w:rFonts w:ascii="Times New Roman" w:hAnsi="Times New Roman"/>
          <w:sz w:val="24"/>
          <w:szCs w:val="24"/>
        </w:rPr>
        <w:t>Na podstawie art. 28 RODO, w celu realizacji przez Administratora Danych Osobowych obowiązków określonych w ust. 1, Administrator Danych Osobowych</w:t>
      </w:r>
      <w:r w:rsidRPr="005D621F">
        <w:rPr>
          <w:rFonts w:ascii="Times New Roman" w:hAnsi="Times New Roman"/>
          <w:iCs/>
          <w:sz w:val="24"/>
          <w:szCs w:val="24"/>
        </w:rPr>
        <w:t xml:space="preserve"> </w:t>
      </w:r>
      <w:r w:rsidRPr="005D621F">
        <w:rPr>
          <w:rFonts w:ascii="Times New Roman" w:hAnsi="Times New Roman"/>
          <w:sz w:val="24"/>
          <w:szCs w:val="24"/>
        </w:rPr>
        <w:t xml:space="preserve">powierza </w:t>
      </w:r>
      <w:r w:rsidRPr="005D621F">
        <w:rPr>
          <w:rFonts w:ascii="Times New Roman" w:hAnsi="Times New Roman"/>
          <w:iCs/>
          <w:sz w:val="24"/>
          <w:szCs w:val="24"/>
        </w:rPr>
        <w:t xml:space="preserve">Podmiotowi Przetwarzającemu w rozumieniu </w:t>
      </w:r>
      <w:r w:rsidRPr="005D621F">
        <w:rPr>
          <w:rFonts w:ascii="Times New Roman" w:hAnsi="Times New Roman"/>
          <w:sz w:val="24"/>
          <w:szCs w:val="24"/>
        </w:rPr>
        <w:t xml:space="preserve">art. 4 pkt 8 RODO, przetwarzanie danych osobowych, a Podmiot Przetwarzający ten obowiązek przyjmuje wyłącznie w celu </w:t>
      </w:r>
      <w:r w:rsidRPr="005D621F">
        <w:rPr>
          <w:rFonts w:ascii="Times New Roman" w:hAnsi="Times New Roman"/>
          <w:sz w:val="24"/>
          <w:szCs w:val="24"/>
        </w:rPr>
        <w:br/>
        <w:t>i zakresie oraz na zasadach określonych w Umowie głównej, RODO oraz innych przepisach dotyczących ochrony danych osobowych.</w:t>
      </w:r>
    </w:p>
    <w:p w14:paraId="41B708B8" w14:textId="77777777" w:rsidR="005D621F" w:rsidRPr="005D621F" w:rsidRDefault="005D621F" w:rsidP="005D621F">
      <w:pPr>
        <w:numPr>
          <w:ilvl w:val="0"/>
          <w:numId w:val="28"/>
        </w:numPr>
        <w:spacing w:after="0" w:line="256" w:lineRule="auto"/>
        <w:jc w:val="both"/>
        <w:rPr>
          <w:rFonts w:ascii="Times New Roman" w:hAnsi="Times New Roman"/>
          <w:sz w:val="24"/>
          <w:szCs w:val="24"/>
        </w:rPr>
      </w:pPr>
      <w:r w:rsidRPr="005D621F">
        <w:rPr>
          <w:rFonts w:ascii="Times New Roman" w:hAnsi="Times New Roman"/>
          <w:sz w:val="24"/>
          <w:szCs w:val="24"/>
        </w:rPr>
        <w:t>Podmiot przetwarzający przetwarza dane osobowe wyłącznie na udokumentowane polecenie Administratora Danych Osobowych, chyba że obowiązek taki nakłada na niego prawo Unii lub prawo państwa członkowskiego, któremu podlega Podmiot Przetwarzający. W takim przypadku przed rozpoczęciem przetwarzania Podmiot Przetwarzający informuje Administratora Danych Osobowych o tym obowiązku prawnym, o ile prawo nie zabrania udzielenia takiej informacji z uwagi na ważny interes publiczny. Administrator Danych Osobowych może wydawać kolejne polecenia przez cały okres przetwarzania danych osobowych. Polecenia te są zawsze dokumentowane. Przy czym za udokumentowane polecenie uznaje się przekazanie danych osobowych do przetwarzania w wyniku zawarcia umowy głównej.</w:t>
      </w:r>
    </w:p>
    <w:p w14:paraId="25D647B9" w14:textId="77777777" w:rsidR="005D621F" w:rsidRPr="005D621F" w:rsidRDefault="005D621F" w:rsidP="005D621F">
      <w:pPr>
        <w:numPr>
          <w:ilvl w:val="0"/>
          <w:numId w:val="28"/>
        </w:numPr>
        <w:spacing w:after="0" w:line="256" w:lineRule="auto"/>
        <w:jc w:val="both"/>
        <w:rPr>
          <w:rFonts w:ascii="Times New Roman" w:hAnsi="Times New Roman"/>
          <w:sz w:val="24"/>
          <w:szCs w:val="24"/>
        </w:rPr>
      </w:pPr>
      <w:r w:rsidRPr="005D621F">
        <w:rPr>
          <w:rFonts w:ascii="Times New Roman" w:hAnsi="Times New Roman"/>
          <w:sz w:val="24"/>
          <w:szCs w:val="24"/>
        </w:rPr>
        <w:t>Podmiot przetwarzający bezzwłocznie powiadamia Administratora Danych Osobowych, jeżeli w opinii podmiotu przetwarzającego polecenie wydane przez Administratora Danych Osobowych narusza rozporządzenie (UE) 2016/679 lub rozporządzenie (UE) 2018/1725 lub obowiązujące przepisy Unii lub państwa członkowskiego o ochronie danych.</w:t>
      </w:r>
    </w:p>
    <w:p w14:paraId="288A459F" w14:textId="77777777" w:rsidR="005D621F" w:rsidRPr="005D621F" w:rsidRDefault="005D621F" w:rsidP="005D621F">
      <w:pPr>
        <w:numPr>
          <w:ilvl w:val="0"/>
          <w:numId w:val="28"/>
        </w:numPr>
        <w:spacing w:after="0" w:line="276" w:lineRule="auto"/>
        <w:contextualSpacing/>
        <w:jc w:val="both"/>
        <w:rPr>
          <w:rFonts w:ascii="Times New Roman" w:hAnsi="Times New Roman"/>
          <w:sz w:val="24"/>
          <w:szCs w:val="24"/>
        </w:rPr>
      </w:pPr>
      <w:r w:rsidRPr="005D621F">
        <w:rPr>
          <w:rFonts w:ascii="Times New Roman" w:hAnsi="Times New Roman"/>
          <w:sz w:val="24"/>
          <w:szCs w:val="24"/>
        </w:rPr>
        <w:t xml:space="preserve">Przetwarzanie obejmować będzie następujące kategorie danych osobowych: </w:t>
      </w:r>
    </w:p>
    <w:p w14:paraId="5B9DAE31" w14:textId="77777777" w:rsidR="005D621F" w:rsidRPr="005D621F" w:rsidRDefault="005D621F" w:rsidP="005D621F">
      <w:pPr>
        <w:pStyle w:val="Akapitzlist"/>
        <w:numPr>
          <w:ilvl w:val="0"/>
          <w:numId w:val="29"/>
        </w:numPr>
        <w:spacing w:after="0" w:line="276" w:lineRule="auto"/>
        <w:ind w:left="709"/>
        <w:jc w:val="both"/>
        <w:rPr>
          <w:rFonts w:ascii="Times New Roman" w:hAnsi="Times New Roman"/>
          <w:sz w:val="24"/>
          <w:szCs w:val="24"/>
        </w:rPr>
      </w:pPr>
      <w:r w:rsidRPr="005D621F">
        <w:rPr>
          <w:rFonts w:ascii="Times New Roman" w:hAnsi="Times New Roman"/>
          <w:sz w:val="24"/>
          <w:szCs w:val="24"/>
        </w:rPr>
        <w:t xml:space="preserve">dane zwykłe: </w:t>
      </w:r>
    </w:p>
    <w:p w14:paraId="4B3067F0"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imię i nazwisko*,</w:t>
      </w:r>
    </w:p>
    <w:p w14:paraId="1B104FBC"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numer ewidencyjny PESEL*,</w:t>
      </w:r>
    </w:p>
    <w:p w14:paraId="5BCFA833"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adres e-mail*,</w:t>
      </w:r>
    </w:p>
    <w:p w14:paraId="4874A29D"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adres IP*,</w:t>
      </w:r>
    </w:p>
    <w:p w14:paraId="3D8F4511"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numery telefonów*,</w:t>
      </w:r>
    </w:p>
    <w:p w14:paraId="3C596376"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adres zamieszkania*,</w:t>
      </w:r>
    </w:p>
    <w:p w14:paraId="4C4967E1"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data urodzenia*,</w:t>
      </w:r>
    </w:p>
    <w:p w14:paraId="3722FD8D"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numer NIP*,</w:t>
      </w:r>
    </w:p>
    <w:p w14:paraId="5465E9C1"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seria i numer dokumentu tożsamości*,</w:t>
      </w:r>
    </w:p>
    <w:p w14:paraId="64C581A7"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imiona rodziców*,</w:t>
      </w:r>
    </w:p>
    <w:p w14:paraId="080BDD21"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numer rachunku bankowego*,</w:t>
      </w:r>
    </w:p>
    <w:p w14:paraId="4A2EFF53" w14:textId="77777777" w:rsidR="005D621F" w:rsidRPr="005D621F" w:rsidRDefault="005D621F" w:rsidP="005D621F">
      <w:pPr>
        <w:pStyle w:val="Akapitzlist"/>
        <w:numPr>
          <w:ilvl w:val="1"/>
          <w:numId w:val="28"/>
        </w:numPr>
        <w:spacing w:after="0" w:line="276" w:lineRule="auto"/>
        <w:jc w:val="both"/>
        <w:rPr>
          <w:rFonts w:ascii="Times New Roman" w:hAnsi="Times New Roman"/>
          <w:sz w:val="24"/>
          <w:szCs w:val="24"/>
        </w:rPr>
      </w:pPr>
      <w:r w:rsidRPr="005D621F">
        <w:rPr>
          <w:rFonts w:ascii="Times New Roman" w:hAnsi="Times New Roman"/>
          <w:sz w:val="24"/>
          <w:szCs w:val="24"/>
        </w:rPr>
        <w:t>inne …</w:t>
      </w:r>
    </w:p>
    <w:p w14:paraId="0805DFCF" w14:textId="77777777" w:rsidR="005D621F" w:rsidRPr="005D621F" w:rsidRDefault="005D621F" w:rsidP="005D621F">
      <w:pPr>
        <w:spacing w:after="0" w:line="276" w:lineRule="auto"/>
        <w:jc w:val="both"/>
        <w:rPr>
          <w:rFonts w:ascii="Times New Roman" w:hAnsi="Times New Roman"/>
          <w:i/>
          <w:sz w:val="24"/>
          <w:szCs w:val="24"/>
        </w:rPr>
      </w:pPr>
      <w:r w:rsidRPr="005D621F">
        <w:rPr>
          <w:rFonts w:ascii="Times New Roman" w:hAnsi="Times New Roman"/>
          <w:i/>
          <w:sz w:val="24"/>
          <w:szCs w:val="24"/>
        </w:rPr>
        <w:t xml:space="preserve"> (*niepotrzebne skreślić)</w:t>
      </w:r>
    </w:p>
    <w:p w14:paraId="6467B4B4" w14:textId="77777777" w:rsidR="005D621F" w:rsidRPr="005D621F" w:rsidRDefault="005D621F" w:rsidP="005D621F">
      <w:pPr>
        <w:spacing w:after="0" w:line="276" w:lineRule="auto"/>
        <w:ind w:left="360"/>
        <w:contextualSpacing/>
        <w:jc w:val="both"/>
        <w:rPr>
          <w:rFonts w:ascii="Times New Roman" w:hAnsi="Times New Roman"/>
          <w:sz w:val="24"/>
          <w:szCs w:val="24"/>
        </w:rPr>
      </w:pPr>
    </w:p>
    <w:p w14:paraId="798C598B" w14:textId="77777777" w:rsidR="005D621F" w:rsidRPr="005D621F" w:rsidRDefault="005D621F" w:rsidP="005D621F">
      <w:pPr>
        <w:pStyle w:val="Akapitzlist"/>
        <w:numPr>
          <w:ilvl w:val="0"/>
          <w:numId w:val="29"/>
        </w:numPr>
        <w:spacing w:after="0" w:line="276" w:lineRule="auto"/>
        <w:ind w:left="709"/>
        <w:jc w:val="both"/>
        <w:rPr>
          <w:rFonts w:ascii="Times New Roman" w:hAnsi="Times New Roman"/>
          <w:sz w:val="24"/>
          <w:szCs w:val="24"/>
        </w:rPr>
      </w:pPr>
      <w:r w:rsidRPr="005D621F">
        <w:rPr>
          <w:rFonts w:ascii="Times New Roman" w:hAnsi="Times New Roman"/>
          <w:sz w:val="24"/>
          <w:szCs w:val="24"/>
        </w:rPr>
        <w:t xml:space="preserve">dane szczególnych kategorii: </w:t>
      </w:r>
    </w:p>
    <w:p w14:paraId="185428E0"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pochodzenie rasowe lub etniczne*, </w:t>
      </w:r>
    </w:p>
    <w:p w14:paraId="6FB0EB1F"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poglądy polityczne*, </w:t>
      </w:r>
    </w:p>
    <w:p w14:paraId="7138E49E"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przekonania religijne lub światopoglądowe*, </w:t>
      </w:r>
    </w:p>
    <w:p w14:paraId="2EA77204"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przynależność do związków zawodowych*, </w:t>
      </w:r>
    </w:p>
    <w:p w14:paraId="68CDDD97"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dane genetyczne*, </w:t>
      </w:r>
    </w:p>
    <w:p w14:paraId="3CBAD767"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dane biometryczne w celu jednoznacznego zidentyfikowania osoby fizycznej*, </w:t>
      </w:r>
    </w:p>
    <w:p w14:paraId="66E65352"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 xml:space="preserve">dane dotyczące zdrowia*, </w:t>
      </w:r>
    </w:p>
    <w:p w14:paraId="2D1766E1"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dane dotyczące seksualności lub orientacji seksualnej*,</w:t>
      </w:r>
    </w:p>
    <w:p w14:paraId="75D28367"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dane dotyczące wyroków skazujących oraz czynów zabronionych*</w:t>
      </w:r>
    </w:p>
    <w:p w14:paraId="2807F311" w14:textId="77777777" w:rsidR="005D621F" w:rsidRPr="005D621F" w:rsidRDefault="005D621F" w:rsidP="005D621F">
      <w:pPr>
        <w:pStyle w:val="Akapitzlist"/>
        <w:numPr>
          <w:ilvl w:val="0"/>
          <w:numId w:val="30"/>
        </w:numPr>
        <w:spacing w:after="0" w:line="276" w:lineRule="auto"/>
        <w:ind w:left="1418" w:hanging="284"/>
        <w:jc w:val="both"/>
        <w:rPr>
          <w:rFonts w:ascii="Times New Roman" w:hAnsi="Times New Roman"/>
          <w:sz w:val="24"/>
          <w:szCs w:val="24"/>
        </w:rPr>
      </w:pPr>
      <w:r w:rsidRPr="005D621F">
        <w:rPr>
          <w:rFonts w:ascii="Times New Roman" w:hAnsi="Times New Roman"/>
          <w:sz w:val="24"/>
          <w:szCs w:val="24"/>
        </w:rPr>
        <w:t>inne…</w:t>
      </w:r>
    </w:p>
    <w:p w14:paraId="54049556" w14:textId="77777777" w:rsidR="005D621F" w:rsidRPr="005D621F" w:rsidRDefault="005D621F" w:rsidP="005D621F">
      <w:pPr>
        <w:spacing w:after="0" w:line="276" w:lineRule="auto"/>
        <w:jc w:val="both"/>
        <w:rPr>
          <w:rFonts w:ascii="Times New Roman" w:hAnsi="Times New Roman"/>
          <w:i/>
          <w:sz w:val="24"/>
          <w:szCs w:val="24"/>
        </w:rPr>
      </w:pPr>
      <w:r w:rsidRPr="005D621F">
        <w:rPr>
          <w:rFonts w:ascii="Times New Roman" w:hAnsi="Times New Roman"/>
          <w:i/>
          <w:sz w:val="24"/>
          <w:szCs w:val="24"/>
        </w:rPr>
        <w:t xml:space="preserve"> (*niepotrzebne skreślić) </w:t>
      </w:r>
    </w:p>
    <w:p w14:paraId="4EE1ECFE" w14:textId="77777777" w:rsidR="005D621F" w:rsidRPr="005D621F" w:rsidRDefault="005D621F" w:rsidP="005D621F">
      <w:pPr>
        <w:spacing w:after="0" w:line="276" w:lineRule="auto"/>
        <w:jc w:val="both"/>
        <w:rPr>
          <w:rFonts w:ascii="Times New Roman" w:hAnsi="Times New Roman"/>
          <w:i/>
          <w:sz w:val="24"/>
          <w:szCs w:val="24"/>
        </w:rPr>
      </w:pPr>
    </w:p>
    <w:p w14:paraId="4C4DA391" w14:textId="77777777" w:rsidR="005D621F" w:rsidRPr="005D621F" w:rsidRDefault="005D621F" w:rsidP="005D621F">
      <w:pPr>
        <w:spacing w:after="0" w:line="276" w:lineRule="auto"/>
        <w:jc w:val="both"/>
        <w:rPr>
          <w:rFonts w:ascii="Times New Roman" w:hAnsi="Times New Roman"/>
          <w:sz w:val="24"/>
          <w:szCs w:val="24"/>
        </w:rPr>
      </w:pPr>
    </w:p>
    <w:p w14:paraId="5988BC9A" w14:textId="77777777" w:rsidR="005D621F" w:rsidRPr="005D621F" w:rsidRDefault="005D621F" w:rsidP="005D621F">
      <w:pPr>
        <w:pStyle w:val="Akapitzlist"/>
        <w:numPr>
          <w:ilvl w:val="0"/>
          <w:numId w:val="28"/>
        </w:numPr>
        <w:spacing w:after="0" w:line="276" w:lineRule="auto"/>
        <w:jc w:val="both"/>
        <w:rPr>
          <w:rFonts w:ascii="Times New Roman" w:hAnsi="Times New Roman"/>
          <w:sz w:val="24"/>
          <w:szCs w:val="24"/>
        </w:rPr>
      </w:pPr>
      <w:r w:rsidRPr="005D621F">
        <w:rPr>
          <w:rFonts w:ascii="Times New Roman" w:hAnsi="Times New Roman"/>
          <w:sz w:val="24"/>
          <w:szCs w:val="24"/>
        </w:rPr>
        <w:t xml:space="preserve">Przetwarzanie obejmować będzie następujące kategorie osób: </w:t>
      </w:r>
    </w:p>
    <w:p w14:paraId="6DB8525C"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strony postępowania i uczestnicy postępowania sądowego Administratora Danych Osobowych*</w:t>
      </w:r>
    </w:p>
    <w:p w14:paraId="533C7B46"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pracownicy, członkowie rodzin pracowników, kandydaci do pracy, byli pracownicy i współpracownicy Administratora Danych Osobowych*,</w:t>
      </w:r>
    </w:p>
    <w:p w14:paraId="5251FCFA"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kontrahenci i usługodawcy Administratora Danych Osobowych*,</w:t>
      </w:r>
    </w:p>
    <w:p w14:paraId="2E62E6C7"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wnioskodawcy i skarżący Administratora Danych Osobowych*,</w:t>
      </w:r>
    </w:p>
    <w:p w14:paraId="233C1F9C"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Osoby fizyczne z innych podmiotów i instytucji w ramach realizacji zadań publicznych odbywających się u Administratora Danych Osobowych*</w:t>
      </w:r>
    </w:p>
    <w:p w14:paraId="549569CE" w14:textId="77777777" w:rsidR="005D621F" w:rsidRPr="005D621F" w:rsidRDefault="005D621F" w:rsidP="005D621F">
      <w:pPr>
        <w:pStyle w:val="Akapitzlist"/>
        <w:numPr>
          <w:ilvl w:val="0"/>
          <w:numId w:val="31"/>
        </w:numPr>
        <w:spacing w:after="0" w:line="276" w:lineRule="auto"/>
        <w:ind w:firstLine="414"/>
        <w:jc w:val="both"/>
        <w:rPr>
          <w:rFonts w:ascii="Times New Roman" w:hAnsi="Times New Roman"/>
          <w:sz w:val="24"/>
          <w:szCs w:val="24"/>
        </w:rPr>
      </w:pPr>
      <w:r w:rsidRPr="005D621F">
        <w:rPr>
          <w:rFonts w:ascii="Times New Roman" w:hAnsi="Times New Roman"/>
          <w:sz w:val="24"/>
          <w:szCs w:val="24"/>
        </w:rPr>
        <w:t>inne…</w:t>
      </w:r>
    </w:p>
    <w:p w14:paraId="0308DE47" w14:textId="77777777" w:rsidR="005D621F" w:rsidRPr="005D621F" w:rsidRDefault="005D621F" w:rsidP="005D621F">
      <w:pPr>
        <w:spacing w:after="0" w:line="276" w:lineRule="auto"/>
        <w:jc w:val="both"/>
        <w:rPr>
          <w:rFonts w:ascii="Times New Roman" w:hAnsi="Times New Roman"/>
          <w:i/>
          <w:sz w:val="24"/>
          <w:szCs w:val="24"/>
        </w:rPr>
      </w:pPr>
      <w:r w:rsidRPr="005D621F">
        <w:rPr>
          <w:rFonts w:ascii="Times New Roman" w:hAnsi="Times New Roman"/>
          <w:i/>
          <w:sz w:val="24"/>
          <w:szCs w:val="24"/>
        </w:rPr>
        <w:t xml:space="preserve"> (*niepotrzebne skreślić)</w:t>
      </w:r>
    </w:p>
    <w:p w14:paraId="0644067D" w14:textId="77777777" w:rsidR="005D621F" w:rsidRPr="005D621F" w:rsidRDefault="005D621F" w:rsidP="005D621F">
      <w:pPr>
        <w:spacing w:after="0" w:line="276" w:lineRule="auto"/>
        <w:jc w:val="both"/>
        <w:rPr>
          <w:rFonts w:ascii="Times New Roman" w:hAnsi="Times New Roman"/>
          <w:sz w:val="24"/>
          <w:szCs w:val="24"/>
        </w:rPr>
      </w:pPr>
    </w:p>
    <w:p w14:paraId="7AB9A1D5" w14:textId="77777777" w:rsidR="005D621F" w:rsidRPr="005D621F" w:rsidRDefault="005D621F" w:rsidP="005D621F">
      <w:pPr>
        <w:pStyle w:val="Akapitzlist"/>
        <w:numPr>
          <w:ilvl w:val="0"/>
          <w:numId w:val="28"/>
        </w:numPr>
        <w:spacing w:after="0" w:line="256" w:lineRule="auto"/>
        <w:jc w:val="both"/>
        <w:rPr>
          <w:rFonts w:ascii="Times New Roman" w:hAnsi="Times New Roman"/>
          <w:sz w:val="24"/>
          <w:szCs w:val="24"/>
        </w:rPr>
      </w:pPr>
      <w:r w:rsidRPr="005D621F">
        <w:rPr>
          <w:rFonts w:ascii="Times New Roman" w:hAnsi="Times New Roman"/>
          <w:sz w:val="24"/>
          <w:szCs w:val="24"/>
        </w:rPr>
        <w:t xml:space="preserve">Administrator Danych Osobowych oświadcza, iż zbiory danych, w ramach których zostało powierzone Podmiotowi Przetwarzającemu przetwarzanie danych na podstawie Umowy </w:t>
      </w:r>
      <w:r w:rsidRPr="005D621F">
        <w:rPr>
          <w:rFonts w:ascii="Times New Roman" w:hAnsi="Times New Roman"/>
          <w:i/>
          <w:sz w:val="24"/>
          <w:szCs w:val="24"/>
        </w:rPr>
        <w:t>nie zawierają danych, o których mowa w art. 9 RODO / zawierają dane o których mowa w art. 9 RODO</w:t>
      </w:r>
      <w:r w:rsidRPr="005D621F">
        <w:rPr>
          <w:rFonts w:ascii="Times New Roman" w:hAnsi="Times New Roman"/>
          <w:sz w:val="24"/>
          <w:szCs w:val="24"/>
        </w:rPr>
        <w:t>* (*</w:t>
      </w:r>
      <w:r w:rsidRPr="005D621F">
        <w:rPr>
          <w:rFonts w:ascii="Times New Roman" w:hAnsi="Times New Roman"/>
          <w:i/>
          <w:sz w:val="24"/>
          <w:szCs w:val="24"/>
        </w:rPr>
        <w:t>niepotrzebne skreślić</w:t>
      </w:r>
      <w:r w:rsidRPr="005D621F">
        <w:rPr>
          <w:rFonts w:ascii="Times New Roman" w:hAnsi="Times New Roman"/>
          <w:sz w:val="24"/>
          <w:szCs w:val="24"/>
        </w:rPr>
        <w:t>).</w:t>
      </w:r>
    </w:p>
    <w:p w14:paraId="3E825098" w14:textId="77777777" w:rsidR="005D621F" w:rsidRPr="005D621F" w:rsidRDefault="005D621F" w:rsidP="005D621F">
      <w:pPr>
        <w:numPr>
          <w:ilvl w:val="0"/>
          <w:numId w:val="28"/>
        </w:numPr>
        <w:spacing w:after="0" w:line="256" w:lineRule="auto"/>
        <w:jc w:val="both"/>
        <w:rPr>
          <w:rFonts w:ascii="Times New Roman" w:hAnsi="Times New Roman"/>
          <w:sz w:val="24"/>
          <w:szCs w:val="24"/>
        </w:rPr>
      </w:pPr>
      <w:r w:rsidRPr="005D621F">
        <w:rPr>
          <w:rFonts w:ascii="Times New Roman" w:hAnsi="Times New Roman"/>
          <w:sz w:val="24"/>
          <w:szCs w:val="24"/>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w:t>
      </w:r>
      <w:r w:rsidRPr="005D621F">
        <w:rPr>
          <w:rFonts w:ascii="Times New Roman" w:hAnsi="Times New Roman"/>
          <w:sz w:val="24"/>
          <w:szCs w:val="24"/>
        </w:rPr>
        <w:br/>
        <w:t>i czynów zabronionych („dane wrażliwe”), Podmiot Przetwarzający stosuje szczególne ograniczenia lub dodatkowe zabezpieczenia.</w:t>
      </w:r>
    </w:p>
    <w:p w14:paraId="285ABB40" w14:textId="77777777" w:rsidR="005D621F" w:rsidRPr="005D621F" w:rsidRDefault="005D621F" w:rsidP="005D621F">
      <w:pPr>
        <w:numPr>
          <w:ilvl w:val="0"/>
          <w:numId w:val="28"/>
        </w:numPr>
        <w:spacing w:after="0" w:line="276" w:lineRule="auto"/>
        <w:contextualSpacing/>
        <w:jc w:val="both"/>
        <w:rPr>
          <w:rFonts w:ascii="Times New Roman" w:hAnsi="Times New Roman"/>
          <w:sz w:val="24"/>
          <w:szCs w:val="24"/>
        </w:rPr>
      </w:pPr>
      <w:r w:rsidRPr="005D621F">
        <w:rPr>
          <w:rFonts w:ascii="Times New Roman" w:hAnsi="Times New Roman"/>
          <w:sz w:val="24"/>
          <w:szCs w:val="24"/>
        </w:rPr>
        <w:t xml:space="preserve">Na danych osobowych określonych w ust. 5 będą wykonywane następujące operacje: </w:t>
      </w:r>
      <w:r w:rsidRPr="005D621F">
        <w:rPr>
          <w:rFonts w:ascii="Times New Roman" w:hAnsi="Times New Roman"/>
          <w:i/>
          <w:sz w:val="24"/>
          <w:szCs w:val="24"/>
        </w:rPr>
        <w:t xml:space="preserve">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Pr="005D621F">
        <w:rPr>
          <w:rFonts w:ascii="Times New Roman" w:hAnsi="Times New Roman"/>
          <w:sz w:val="24"/>
          <w:szCs w:val="24"/>
        </w:rPr>
        <w:t>(*</w:t>
      </w:r>
      <w:r w:rsidRPr="005D621F">
        <w:rPr>
          <w:rFonts w:ascii="Times New Roman" w:hAnsi="Times New Roman"/>
          <w:i/>
          <w:sz w:val="24"/>
          <w:szCs w:val="24"/>
        </w:rPr>
        <w:t>niepotrzebne skreślić</w:t>
      </w:r>
      <w:r w:rsidRPr="005D621F">
        <w:rPr>
          <w:rFonts w:ascii="Times New Roman" w:hAnsi="Times New Roman"/>
          <w:sz w:val="24"/>
          <w:szCs w:val="24"/>
        </w:rPr>
        <w:t xml:space="preserve">).  </w:t>
      </w:r>
    </w:p>
    <w:p w14:paraId="3BCE4C89" w14:textId="77777777" w:rsidR="005D621F" w:rsidRPr="005D621F" w:rsidRDefault="005D621F" w:rsidP="005D621F">
      <w:pPr>
        <w:pStyle w:val="Akapitzlist"/>
        <w:numPr>
          <w:ilvl w:val="0"/>
          <w:numId w:val="28"/>
        </w:numPr>
        <w:spacing w:after="0" w:line="256" w:lineRule="auto"/>
        <w:ind w:left="357" w:hanging="357"/>
        <w:jc w:val="both"/>
        <w:rPr>
          <w:rFonts w:ascii="Times New Roman" w:hAnsi="Times New Roman"/>
          <w:sz w:val="24"/>
          <w:szCs w:val="24"/>
        </w:rPr>
      </w:pPr>
      <w:r w:rsidRPr="005D621F">
        <w:rPr>
          <w:rFonts w:ascii="Times New Roman" w:hAnsi="Times New Roman"/>
          <w:sz w:val="24"/>
          <w:szCs w:val="24"/>
        </w:rPr>
        <w:t xml:space="preserve">Podmiot Przetwarzający </w:t>
      </w:r>
      <w:r w:rsidRPr="005D621F">
        <w:rPr>
          <w:rFonts w:ascii="Times New Roman" w:hAnsi="Times New Roman"/>
          <w:i/>
          <w:sz w:val="24"/>
          <w:szCs w:val="24"/>
        </w:rPr>
        <w:t>nie będzie / będzie</w:t>
      </w:r>
      <w:r w:rsidRPr="005D621F">
        <w:rPr>
          <w:rFonts w:ascii="Times New Roman" w:hAnsi="Times New Roman"/>
          <w:sz w:val="24"/>
          <w:szCs w:val="24"/>
        </w:rPr>
        <w:t>* (*</w:t>
      </w:r>
      <w:r w:rsidRPr="005D621F">
        <w:rPr>
          <w:rFonts w:ascii="Times New Roman" w:hAnsi="Times New Roman"/>
          <w:i/>
          <w:sz w:val="24"/>
          <w:szCs w:val="24"/>
        </w:rPr>
        <w:t>niepotrzebne skreślić</w:t>
      </w:r>
      <w:r w:rsidRPr="005D621F">
        <w:rPr>
          <w:rFonts w:ascii="Times New Roman" w:hAnsi="Times New Roman"/>
          <w:sz w:val="24"/>
          <w:szCs w:val="24"/>
        </w:rPr>
        <w:t>)</w:t>
      </w:r>
      <w:r w:rsidRPr="005D621F">
        <w:rPr>
          <w:rFonts w:ascii="Times New Roman" w:hAnsi="Times New Roman"/>
          <w:strike/>
          <w:sz w:val="24"/>
          <w:szCs w:val="24"/>
        </w:rPr>
        <w:t xml:space="preserve"> </w:t>
      </w:r>
      <w:r w:rsidRPr="005D621F">
        <w:rPr>
          <w:rFonts w:ascii="Times New Roman" w:hAnsi="Times New Roman"/>
          <w:sz w:val="24"/>
          <w:szCs w:val="24"/>
        </w:rPr>
        <w:t xml:space="preserve">wykorzystywał </w:t>
      </w:r>
      <w:r w:rsidRPr="005D621F">
        <w:rPr>
          <w:rFonts w:ascii="Times New Roman" w:hAnsi="Times New Roman"/>
          <w:sz w:val="24"/>
          <w:szCs w:val="24"/>
        </w:rPr>
        <w:br/>
        <w:t>w celu realizacji Umowy zautomatyzowanego przetwarzania danych osobowych, w tym profilowania w rozumieniu RODO.</w:t>
      </w:r>
    </w:p>
    <w:p w14:paraId="745AE5C7" w14:textId="77777777" w:rsidR="005D621F" w:rsidRPr="005D621F" w:rsidRDefault="005D621F" w:rsidP="005D621F">
      <w:pPr>
        <w:numPr>
          <w:ilvl w:val="0"/>
          <w:numId w:val="28"/>
        </w:numPr>
        <w:spacing w:after="200" w:line="276" w:lineRule="auto"/>
        <w:contextualSpacing/>
        <w:jc w:val="both"/>
        <w:rPr>
          <w:rFonts w:ascii="Times New Roman" w:hAnsi="Times New Roman"/>
          <w:sz w:val="24"/>
          <w:szCs w:val="24"/>
        </w:rPr>
      </w:pPr>
      <w:r w:rsidRPr="005D621F">
        <w:rPr>
          <w:rFonts w:ascii="Times New Roman" w:hAnsi="Times New Roman"/>
          <w:sz w:val="24"/>
          <w:szCs w:val="24"/>
        </w:rPr>
        <w:t>Podmiot Przetwarzający zobowiązuje się zawiadomić niezwłocznie Administratora Danych Osobowych o wystąpieniu sytuacji nadzwyczajnej, przekraczającej cel i zakres uprawnień opisany w ust. 1, celem podjęcia decyzji, co do dalszego sposobu postępowania.</w:t>
      </w:r>
    </w:p>
    <w:p w14:paraId="5E2E0478" w14:textId="77777777" w:rsidR="005D621F" w:rsidRPr="005D621F" w:rsidRDefault="005D621F" w:rsidP="005D621F">
      <w:pPr>
        <w:spacing w:after="200" w:line="276" w:lineRule="auto"/>
        <w:contextualSpacing/>
        <w:jc w:val="both"/>
        <w:rPr>
          <w:rFonts w:ascii="Times New Roman" w:hAnsi="Times New Roman"/>
          <w:sz w:val="24"/>
          <w:szCs w:val="24"/>
        </w:rPr>
      </w:pPr>
    </w:p>
    <w:p w14:paraId="266E4F21"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3.</w:t>
      </w:r>
    </w:p>
    <w:p w14:paraId="70DE6F2A" w14:textId="77777777" w:rsidR="005D621F" w:rsidRPr="005D621F" w:rsidRDefault="005D621F" w:rsidP="005D621F">
      <w:pPr>
        <w:spacing w:line="276" w:lineRule="auto"/>
        <w:jc w:val="center"/>
        <w:rPr>
          <w:rFonts w:ascii="Times New Roman" w:hAnsi="Times New Roman"/>
          <w:sz w:val="24"/>
          <w:szCs w:val="24"/>
        </w:rPr>
      </w:pPr>
      <w:r w:rsidRPr="005D621F">
        <w:rPr>
          <w:rFonts w:ascii="Times New Roman" w:hAnsi="Times New Roman"/>
          <w:sz w:val="24"/>
          <w:szCs w:val="24"/>
        </w:rPr>
        <w:t>Bezpieczeństwo przetwarzania</w:t>
      </w:r>
    </w:p>
    <w:p w14:paraId="205B97B8" w14:textId="77777777" w:rsidR="005D621F" w:rsidRPr="005D621F" w:rsidRDefault="005D621F" w:rsidP="005D621F">
      <w:pPr>
        <w:pStyle w:val="Akapitzlist"/>
        <w:numPr>
          <w:ilvl w:val="0"/>
          <w:numId w:val="32"/>
        </w:numPr>
        <w:spacing w:after="0" w:line="276" w:lineRule="auto"/>
        <w:ind w:left="426" w:hanging="426"/>
        <w:jc w:val="both"/>
        <w:rPr>
          <w:rFonts w:ascii="Times New Roman" w:hAnsi="Times New Roman"/>
          <w:sz w:val="24"/>
          <w:szCs w:val="24"/>
        </w:rPr>
      </w:pPr>
      <w:r w:rsidRPr="005D621F">
        <w:rPr>
          <w:rFonts w:ascii="Times New Roman" w:hAnsi="Times New Roman"/>
          <w:sz w:val="24"/>
          <w:szCs w:val="24"/>
        </w:rPr>
        <w:t>W celu zapewnienia bezpieczeństwa danych osobowych Podmiot Przetwarzający wdraża odpowiednie do zagrożeń i stwierdzonego ryzyka środki techniczne i organizacyjne.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74D83240" w14:textId="77777777" w:rsidR="005D621F" w:rsidRPr="005D621F" w:rsidRDefault="005D621F" w:rsidP="005D621F">
      <w:pPr>
        <w:pStyle w:val="Akapitzlist"/>
        <w:numPr>
          <w:ilvl w:val="0"/>
          <w:numId w:val="32"/>
        </w:numPr>
        <w:spacing w:after="0" w:line="276" w:lineRule="auto"/>
        <w:ind w:left="426" w:hanging="426"/>
        <w:jc w:val="both"/>
        <w:rPr>
          <w:rFonts w:ascii="Times New Roman" w:hAnsi="Times New Roman"/>
          <w:bCs/>
          <w:sz w:val="24"/>
          <w:szCs w:val="24"/>
        </w:rPr>
      </w:pPr>
      <w:r w:rsidRPr="005D621F">
        <w:rPr>
          <w:rFonts w:ascii="Times New Roman" w:hAnsi="Times New Roman"/>
          <w:sz w:val="24"/>
          <w:szCs w:val="24"/>
        </w:rPr>
        <w:t>Podmiot Przetwarzający udziela swoim pracownikom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250CBB3C" w14:textId="77777777" w:rsidR="005D621F" w:rsidRPr="005D621F" w:rsidRDefault="005D621F" w:rsidP="005D621F">
      <w:pPr>
        <w:spacing w:after="0" w:line="276" w:lineRule="auto"/>
        <w:jc w:val="center"/>
        <w:rPr>
          <w:rFonts w:ascii="Times New Roman" w:hAnsi="Times New Roman"/>
          <w:bCs/>
          <w:sz w:val="24"/>
          <w:szCs w:val="24"/>
        </w:rPr>
      </w:pPr>
    </w:p>
    <w:p w14:paraId="7477BB8B"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4.</w:t>
      </w:r>
    </w:p>
    <w:p w14:paraId="3062C007" w14:textId="77777777" w:rsidR="005D621F" w:rsidRPr="005D621F" w:rsidRDefault="005D621F" w:rsidP="005D621F">
      <w:pPr>
        <w:spacing w:line="276" w:lineRule="auto"/>
        <w:jc w:val="center"/>
        <w:rPr>
          <w:rFonts w:ascii="Times New Roman" w:hAnsi="Times New Roman"/>
          <w:sz w:val="24"/>
          <w:szCs w:val="24"/>
        </w:rPr>
      </w:pPr>
      <w:r w:rsidRPr="005D621F">
        <w:rPr>
          <w:rFonts w:ascii="Times New Roman" w:hAnsi="Times New Roman"/>
          <w:sz w:val="24"/>
          <w:szCs w:val="24"/>
        </w:rPr>
        <w:t>Uprawnienia kontrolne Administratora Danych Osobowych</w:t>
      </w:r>
    </w:p>
    <w:p w14:paraId="576DA22F" w14:textId="77777777" w:rsidR="005D621F" w:rsidRPr="005D621F" w:rsidRDefault="005D621F" w:rsidP="005D621F">
      <w:pPr>
        <w:pStyle w:val="Akapitzlist"/>
        <w:numPr>
          <w:ilvl w:val="0"/>
          <w:numId w:val="33"/>
        </w:numPr>
        <w:spacing w:after="0" w:line="276" w:lineRule="auto"/>
        <w:jc w:val="both"/>
        <w:rPr>
          <w:rFonts w:ascii="Times New Roman" w:hAnsi="Times New Roman"/>
          <w:sz w:val="24"/>
          <w:szCs w:val="24"/>
        </w:rPr>
      </w:pPr>
      <w:r w:rsidRPr="005D621F">
        <w:rPr>
          <w:rFonts w:ascii="Times New Roman" w:hAnsi="Times New Roman"/>
          <w:sz w:val="24"/>
          <w:szCs w:val="24"/>
        </w:rPr>
        <w:t>Administrator Danych Osobowych ma prawo przez cały okres objęty Umową, w takim zakresie w jakim okaże się to niezbędne, kontrolować poprawność zabezpieczeń i przetwarzania danych powierzonych Podmiotowi Przetwarzającemu, w szczególności ma prawo do uzyskiwania od Podmiotu Przetwarzającego wszelkich, niezbędnych ustnych lub pisemnych wyjaśnień i informacji dotyczących przestrzegania zasad przetwarzania powierzonych danych osobowych.</w:t>
      </w:r>
    </w:p>
    <w:p w14:paraId="23F3D685" w14:textId="77777777" w:rsidR="005D621F" w:rsidRPr="005D621F" w:rsidRDefault="005D621F" w:rsidP="005D621F">
      <w:pPr>
        <w:numPr>
          <w:ilvl w:val="0"/>
          <w:numId w:val="33"/>
        </w:numPr>
        <w:spacing w:after="0" w:line="276" w:lineRule="auto"/>
        <w:jc w:val="both"/>
        <w:rPr>
          <w:rFonts w:ascii="Times New Roman" w:hAnsi="Times New Roman"/>
          <w:sz w:val="24"/>
          <w:szCs w:val="24"/>
        </w:rPr>
      </w:pPr>
      <w:r w:rsidRPr="005D621F">
        <w:rPr>
          <w:rFonts w:ascii="Times New Roman" w:hAnsi="Times New Roman"/>
          <w:sz w:val="24"/>
          <w:szCs w:val="24"/>
        </w:rPr>
        <w:t>Podmiot przetwarzający udostępnia Administratorowi Danych Osobowych wszelkie informacje niezbędne do wykazania spełnienia obowiązków, które są określone w umowie i wynikają bezpośrednio z rozporządzenia (UE) 2016/679 lub rozporządzenia UE) 2018/1725. Na wniosek Administratora Danych Osobowych Podmiot Przetwarzający zezwala również na audyty czynności przetwarzania objętych umową i uczestniczy w tych audytach. Audyty te przeprowadza się w rozsądnych odstępach czasu lub jeżeli istnieją przesłanki wskazujące na niezgodność. Podejmując decyzję w sprawie przeglądu lub audytu, Administrator Danych Osobowych może wziąć pod uwagę odpowiednie certyfikaty, jakie ma Podmiot Przetwarzający.</w:t>
      </w:r>
    </w:p>
    <w:p w14:paraId="5C795FF1" w14:textId="77777777" w:rsidR="005D621F" w:rsidRPr="005D621F" w:rsidRDefault="005D621F" w:rsidP="005D621F">
      <w:pPr>
        <w:numPr>
          <w:ilvl w:val="0"/>
          <w:numId w:val="33"/>
        </w:numPr>
        <w:spacing w:after="0" w:line="276" w:lineRule="auto"/>
        <w:jc w:val="both"/>
        <w:rPr>
          <w:rFonts w:ascii="Times New Roman" w:hAnsi="Times New Roman"/>
          <w:sz w:val="24"/>
          <w:szCs w:val="24"/>
        </w:rPr>
      </w:pPr>
      <w:r w:rsidRPr="005D621F">
        <w:rPr>
          <w:rStyle w:val="FontStyle26"/>
          <w:color w:val="auto"/>
          <w:sz w:val="24"/>
          <w:szCs w:val="24"/>
        </w:rPr>
        <w:t>Administrator Danych Osobowych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minimum 7-dniowym wyprzedzeniem</w:t>
      </w:r>
      <w:r w:rsidRPr="005D621F">
        <w:rPr>
          <w:rFonts w:ascii="Times New Roman" w:hAnsi="Times New Roman"/>
          <w:sz w:val="24"/>
          <w:szCs w:val="24"/>
        </w:rPr>
        <w:t>.</w:t>
      </w:r>
    </w:p>
    <w:p w14:paraId="37628029" w14:textId="77777777" w:rsidR="005D621F" w:rsidRPr="005D621F" w:rsidRDefault="005D621F" w:rsidP="005D621F">
      <w:pPr>
        <w:numPr>
          <w:ilvl w:val="0"/>
          <w:numId w:val="33"/>
        </w:numPr>
        <w:spacing w:after="0" w:line="276" w:lineRule="auto"/>
        <w:jc w:val="both"/>
        <w:rPr>
          <w:rFonts w:ascii="Times New Roman" w:hAnsi="Times New Roman"/>
          <w:sz w:val="24"/>
          <w:szCs w:val="24"/>
        </w:rPr>
      </w:pPr>
      <w:r w:rsidRPr="005D621F">
        <w:rPr>
          <w:rFonts w:ascii="Times New Roman" w:hAnsi="Times New Roman"/>
          <w:sz w:val="24"/>
          <w:szCs w:val="24"/>
        </w:rPr>
        <w:t xml:space="preserve">W przypadku wszczęcia kontroli dotyczącej powierzonych Umową danych osobowych przez Prezesa Urzędu Ochrony Danych Osobowych (lub inny organ nadzoru przestrzegania prawa ochrony danych osobowych) z zastosowaniem odpowiednio przepisów RODO, jak również innych przepisów odnoszących się do ochrony danych osobowych, Podmiot Przetwarzający niezwłocznie, jednak nie później niż w ciągu 2 dni roboczych od rozpoczęcia kontroli, poinformuje o tym Administratora Danych Osobowych. </w:t>
      </w:r>
    </w:p>
    <w:p w14:paraId="58DB760A" w14:textId="77777777" w:rsidR="005D621F" w:rsidRPr="005D621F" w:rsidRDefault="005D621F" w:rsidP="005D621F">
      <w:pPr>
        <w:spacing w:after="0" w:line="276" w:lineRule="auto"/>
        <w:jc w:val="center"/>
        <w:rPr>
          <w:rFonts w:ascii="Times New Roman" w:hAnsi="Times New Roman"/>
          <w:bCs/>
          <w:sz w:val="24"/>
          <w:szCs w:val="24"/>
        </w:rPr>
      </w:pPr>
    </w:p>
    <w:p w14:paraId="764C52F8"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xml:space="preserve">§ 5. </w:t>
      </w:r>
    </w:p>
    <w:p w14:paraId="6917DF2A"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ab/>
        <w:t xml:space="preserve">Korzystanie z usług podmiotów </w:t>
      </w:r>
      <w:proofErr w:type="spellStart"/>
      <w:r w:rsidRPr="005D621F">
        <w:rPr>
          <w:rFonts w:ascii="Times New Roman" w:hAnsi="Times New Roman"/>
          <w:bCs/>
          <w:sz w:val="24"/>
          <w:szCs w:val="24"/>
        </w:rPr>
        <w:t>podprzetwarzających</w:t>
      </w:r>
      <w:proofErr w:type="spellEnd"/>
    </w:p>
    <w:p w14:paraId="53D93DD3" w14:textId="77777777" w:rsidR="005D621F" w:rsidRPr="005D621F" w:rsidRDefault="005D621F" w:rsidP="005D621F">
      <w:pPr>
        <w:pStyle w:val="Akapitzlist"/>
        <w:numPr>
          <w:ilvl w:val="0"/>
          <w:numId w:val="34"/>
        </w:numPr>
        <w:spacing w:after="0" w:line="276" w:lineRule="auto"/>
        <w:ind w:left="357" w:hanging="357"/>
        <w:jc w:val="both"/>
        <w:rPr>
          <w:rFonts w:ascii="Times New Roman" w:hAnsi="Times New Roman"/>
          <w:sz w:val="24"/>
          <w:szCs w:val="24"/>
        </w:rPr>
      </w:pPr>
      <w:r w:rsidRPr="005D621F">
        <w:rPr>
          <w:rFonts w:ascii="Times New Roman" w:hAnsi="Times New Roman"/>
          <w:sz w:val="24"/>
          <w:szCs w:val="24"/>
        </w:rPr>
        <w:t xml:space="preserve">Podmiot Przetwarzający nie może podzlecać żadnych operacji przetwarzania dokonywanych w imieniu Administratora Danych Osobowych zgodnie z umową podmiotowi </w:t>
      </w:r>
      <w:proofErr w:type="spellStart"/>
      <w:r w:rsidRPr="005D621F">
        <w:rPr>
          <w:rFonts w:ascii="Times New Roman" w:hAnsi="Times New Roman"/>
          <w:sz w:val="24"/>
          <w:szCs w:val="24"/>
        </w:rPr>
        <w:t>podprzetwarzającemu</w:t>
      </w:r>
      <w:proofErr w:type="spellEnd"/>
      <w:r w:rsidRPr="005D621F">
        <w:rPr>
          <w:rFonts w:ascii="Times New Roman" w:hAnsi="Times New Roman"/>
          <w:sz w:val="24"/>
          <w:szCs w:val="24"/>
        </w:rPr>
        <w:t xml:space="preserve"> bez uprzedniej szczegółowej pisemnej zgody Administratora Danych Osobowych. </w:t>
      </w:r>
    </w:p>
    <w:p w14:paraId="5025B340" w14:textId="77777777" w:rsidR="005D621F" w:rsidRPr="005D621F" w:rsidRDefault="005D621F" w:rsidP="005D621F">
      <w:pPr>
        <w:numPr>
          <w:ilvl w:val="0"/>
          <w:numId w:val="34"/>
        </w:numPr>
        <w:spacing w:after="0" w:line="276" w:lineRule="auto"/>
        <w:ind w:left="357" w:hanging="357"/>
        <w:contextualSpacing/>
        <w:jc w:val="both"/>
        <w:rPr>
          <w:rFonts w:ascii="Times New Roman" w:hAnsi="Times New Roman"/>
          <w:sz w:val="24"/>
          <w:szCs w:val="24"/>
        </w:rPr>
      </w:pPr>
      <w:r w:rsidRPr="005D621F">
        <w:rPr>
          <w:rFonts w:ascii="Times New Roman" w:hAnsi="Times New Roman"/>
          <w:sz w:val="24"/>
          <w:szCs w:val="24"/>
        </w:rPr>
        <w:t xml:space="preserve">Po wyrażonej zgodzie podmiot </w:t>
      </w:r>
      <w:proofErr w:type="spellStart"/>
      <w:r w:rsidRPr="005D621F">
        <w:rPr>
          <w:rFonts w:ascii="Times New Roman" w:hAnsi="Times New Roman"/>
          <w:sz w:val="24"/>
          <w:szCs w:val="24"/>
        </w:rPr>
        <w:t>podprzetwarzający</w:t>
      </w:r>
      <w:proofErr w:type="spellEnd"/>
      <w:r w:rsidRPr="005D621F">
        <w:rPr>
          <w:rFonts w:ascii="Times New Roman" w:hAnsi="Times New Roman"/>
          <w:sz w:val="24"/>
          <w:szCs w:val="24"/>
        </w:rPr>
        <w:t xml:space="preserve"> ma takie same obowiązki w zakresie ochrony danych jak obowiązki nałożone na Podmiot Przetwarzający zgodnie z umową. Podmiot Przetwarzający zapewnia, aby podmiot </w:t>
      </w:r>
      <w:proofErr w:type="spellStart"/>
      <w:r w:rsidRPr="005D621F">
        <w:rPr>
          <w:rFonts w:ascii="Times New Roman" w:hAnsi="Times New Roman"/>
          <w:sz w:val="24"/>
          <w:szCs w:val="24"/>
        </w:rPr>
        <w:t>podprzetwarzający</w:t>
      </w:r>
      <w:proofErr w:type="spellEnd"/>
      <w:r w:rsidRPr="005D621F">
        <w:rPr>
          <w:rFonts w:ascii="Times New Roman" w:hAnsi="Times New Roman"/>
          <w:sz w:val="24"/>
          <w:szCs w:val="24"/>
        </w:rPr>
        <w:t xml:space="preserve"> wypełniał obowiązki, </w:t>
      </w:r>
      <w:r w:rsidRPr="005D621F">
        <w:rPr>
          <w:rFonts w:ascii="Times New Roman" w:hAnsi="Times New Roman"/>
          <w:sz w:val="24"/>
          <w:szCs w:val="24"/>
        </w:rPr>
        <w:br/>
        <w:t>o których mowa w umowie oraz rozporządzeniu (UE) 2016/679 lub rozporządzeniu (UE) 2018/1725.</w:t>
      </w:r>
    </w:p>
    <w:p w14:paraId="515A71CB" w14:textId="77777777" w:rsidR="005D621F" w:rsidRPr="005D621F" w:rsidRDefault="005D621F" w:rsidP="005D621F">
      <w:pPr>
        <w:numPr>
          <w:ilvl w:val="0"/>
          <w:numId w:val="34"/>
        </w:numPr>
        <w:spacing w:after="200" w:line="276" w:lineRule="auto"/>
        <w:contextualSpacing/>
        <w:jc w:val="both"/>
        <w:rPr>
          <w:rFonts w:ascii="Times New Roman" w:hAnsi="Times New Roman"/>
          <w:sz w:val="24"/>
          <w:szCs w:val="24"/>
        </w:rPr>
      </w:pPr>
      <w:r w:rsidRPr="005D621F">
        <w:rPr>
          <w:rFonts w:ascii="Times New Roman" w:hAnsi="Times New Roman"/>
          <w:sz w:val="24"/>
          <w:szCs w:val="24"/>
        </w:rPr>
        <w:t xml:space="preserve">Podmiot przetwarzający pozostaje w pełni odpowiedzialny przed Administratorem Danych Osobowych za wykonanie obowiązków podmiotu </w:t>
      </w:r>
      <w:proofErr w:type="spellStart"/>
      <w:r w:rsidRPr="005D621F">
        <w:rPr>
          <w:rFonts w:ascii="Times New Roman" w:hAnsi="Times New Roman"/>
          <w:sz w:val="24"/>
          <w:szCs w:val="24"/>
        </w:rPr>
        <w:t>podprzetwarzającego</w:t>
      </w:r>
      <w:proofErr w:type="spellEnd"/>
      <w:r w:rsidRPr="005D621F">
        <w:rPr>
          <w:rFonts w:ascii="Times New Roman" w:hAnsi="Times New Roman"/>
          <w:sz w:val="24"/>
          <w:szCs w:val="24"/>
        </w:rPr>
        <w:t xml:space="preserve"> zgodnie z jego umową z podmiotem przetwarzającym. Podmiot Przetwarzający powiadamia Administratora Danych Osobowych o każdym przypadku niewywiązania się przez podmiot </w:t>
      </w:r>
      <w:proofErr w:type="spellStart"/>
      <w:r w:rsidRPr="005D621F">
        <w:rPr>
          <w:rFonts w:ascii="Times New Roman" w:hAnsi="Times New Roman"/>
          <w:sz w:val="24"/>
          <w:szCs w:val="24"/>
        </w:rPr>
        <w:t>podprzetwarzający</w:t>
      </w:r>
      <w:proofErr w:type="spellEnd"/>
      <w:r w:rsidRPr="005D621F">
        <w:rPr>
          <w:rFonts w:ascii="Times New Roman" w:hAnsi="Times New Roman"/>
          <w:sz w:val="24"/>
          <w:szCs w:val="24"/>
        </w:rPr>
        <w:t xml:space="preserve"> z jego zobowiązań umownych.</w:t>
      </w:r>
    </w:p>
    <w:p w14:paraId="15CC66E5" w14:textId="77777777" w:rsidR="005D621F" w:rsidRPr="005D621F" w:rsidRDefault="005D621F" w:rsidP="005D621F">
      <w:pPr>
        <w:spacing w:after="0" w:line="276" w:lineRule="auto"/>
        <w:rPr>
          <w:rFonts w:ascii="Times New Roman" w:hAnsi="Times New Roman"/>
          <w:bCs/>
          <w:sz w:val="24"/>
          <w:szCs w:val="24"/>
        </w:rPr>
      </w:pPr>
    </w:p>
    <w:p w14:paraId="5D94131E"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6.</w:t>
      </w:r>
    </w:p>
    <w:p w14:paraId="14AE3B05" w14:textId="77777777" w:rsidR="005D621F" w:rsidRPr="005D621F" w:rsidRDefault="005D621F" w:rsidP="005D621F">
      <w:pPr>
        <w:spacing w:after="200" w:line="276" w:lineRule="auto"/>
        <w:contextualSpacing/>
        <w:jc w:val="center"/>
        <w:rPr>
          <w:rFonts w:ascii="Times New Roman" w:hAnsi="Times New Roman"/>
          <w:bCs/>
          <w:sz w:val="24"/>
          <w:szCs w:val="24"/>
        </w:rPr>
      </w:pPr>
      <w:r w:rsidRPr="005D621F">
        <w:rPr>
          <w:rFonts w:ascii="Times New Roman" w:hAnsi="Times New Roman"/>
          <w:bCs/>
          <w:sz w:val="24"/>
          <w:szCs w:val="24"/>
        </w:rPr>
        <w:t>Międzynarodowe przekazywanie danych</w:t>
      </w:r>
    </w:p>
    <w:p w14:paraId="7B1AEF7A" w14:textId="77777777" w:rsidR="005D621F" w:rsidRPr="005D621F" w:rsidRDefault="005D621F" w:rsidP="005D621F">
      <w:pPr>
        <w:spacing w:after="200" w:line="276" w:lineRule="auto"/>
        <w:contextualSpacing/>
        <w:jc w:val="center"/>
        <w:rPr>
          <w:rFonts w:ascii="Times New Roman" w:hAnsi="Times New Roman"/>
          <w:bCs/>
          <w:sz w:val="24"/>
          <w:szCs w:val="24"/>
        </w:rPr>
      </w:pPr>
    </w:p>
    <w:p w14:paraId="53621228" w14:textId="77777777" w:rsidR="005D621F" w:rsidRPr="005D621F" w:rsidRDefault="005D621F" w:rsidP="005D621F">
      <w:pPr>
        <w:spacing w:after="200" w:line="276" w:lineRule="auto"/>
        <w:jc w:val="both"/>
        <w:rPr>
          <w:rFonts w:ascii="Times New Roman" w:hAnsi="Times New Roman"/>
          <w:bCs/>
          <w:sz w:val="24"/>
          <w:szCs w:val="24"/>
        </w:rPr>
      </w:pPr>
      <w:r w:rsidRPr="005D621F">
        <w:rPr>
          <w:rFonts w:ascii="Times New Roman" w:hAnsi="Times New Roman"/>
          <w:bCs/>
          <w:sz w:val="24"/>
          <w:szCs w:val="24"/>
        </w:rPr>
        <w:t>Wszelkie przekazywanie danych do państwa trzeciego lub organizacji międzynarodowej przez Podmiot Przetwarzający odbywa się wyłącznie na udokumentowane polecenie Administratora Danych Osobowych lub w celu spełnienia szczególnego wymogu na mocy prawa Unii lub prawa państwa członkowskiego, któremu podlega Podmiot Przetwarzający, i odbywa się zgodnie z rozdziałem V rozporządzenia (UE) 2016/679 lub rozporządzenia (UE) 2018/1725.</w:t>
      </w:r>
    </w:p>
    <w:p w14:paraId="745F65AA" w14:textId="77777777" w:rsidR="005D621F" w:rsidRPr="005D621F" w:rsidRDefault="005D621F" w:rsidP="005D621F">
      <w:pPr>
        <w:spacing w:after="0" w:line="276" w:lineRule="auto"/>
        <w:jc w:val="center"/>
        <w:rPr>
          <w:rFonts w:ascii="Times New Roman" w:hAnsi="Times New Roman"/>
          <w:bCs/>
          <w:sz w:val="24"/>
          <w:szCs w:val="24"/>
        </w:rPr>
      </w:pPr>
    </w:p>
    <w:p w14:paraId="0ACC227F"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7.</w:t>
      </w:r>
    </w:p>
    <w:p w14:paraId="54541FCD"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 xml:space="preserve">Zachowanie poufności </w:t>
      </w:r>
    </w:p>
    <w:p w14:paraId="3A54E81F" w14:textId="77777777" w:rsidR="005D621F" w:rsidRPr="005D621F" w:rsidRDefault="005D621F" w:rsidP="005D621F">
      <w:pPr>
        <w:pStyle w:val="Akapitzlist"/>
        <w:numPr>
          <w:ilvl w:val="0"/>
          <w:numId w:val="35"/>
        </w:numPr>
        <w:spacing w:before="60" w:after="0" w:line="276" w:lineRule="auto"/>
        <w:jc w:val="both"/>
        <w:rPr>
          <w:rFonts w:ascii="Times New Roman" w:hAnsi="Times New Roman"/>
          <w:sz w:val="24"/>
          <w:szCs w:val="24"/>
        </w:rPr>
      </w:pPr>
      <w:r w:rsidRPr="005D621F">
        <w:rPr>
          <w:rFonts w:ascii="Times New Roman" w:hAnsi="Times New Roman"/>
          <w:sz w:val="24"/>
          <w:szCs w:val="24"/>
        </w:rPr>
        <w:t xml:space="preserve">Każda ze Stron Umowy, zobowiązuje się do zachowania ścisłej poufności </w:t>
      </w:r>
      <w:r w:rsidRPr="005D621F">
        <w:rPr>
          <w:rFonts w:ascii="Times New Roman" w:hAnsi="Times New Roman"/>
          <w:sz w:val="24"/>
          <w:szCs w:val="24"/>
        </w:rPr>
        <w:br/>
        <w:t xml:space="preserve">i nieujawniania osobom trzecim informacji otrzymanych od drugiej Strony lub jej dotyczących, bez względu na formę uzyskania takich informacji, oraz do zachowania koniecznej ostrożności przy przetwarzaniu tych informacji, chyba że druga strona udzieli pisemnej zgody na zwolnienie z tego obowiązku, za wyjątkiem sytuacji wymaganych przepisami prawa. </w:t>
      </w:r>
    </w:p>
    <w:p w14:paraId="6659AF46" w14:textId="77777777" w:rsidR="005D621F" w:rsidRPr="005D621F" w:rsidRDefault="005D621F" w:rsidP="005D621F">
      <w:pPr>
        <w:numPr>
          <w:ilvl w:val="0"/>
          <w:numId w:val="35"/>
        </w:numPr>
        <w:tabs>
          <w:tab w:val="left" w:pos="2410"/>
        </w:tabs>
        <w:spacing w:before="60" w:after="0" w:line="276" w:lineRule="auto"/>
        <w:jc w:val="both"/>
        <w:rPr>
          <w:rFonts w:ascii="Times New Roman" w:hAnsi="Times New Roman"/>
          <w:sz w:val="24"/>
          <w:szCs w:val="24"/>
        </w:rPr>
      </w:pPr>
      <w:r w:rsidRPr="005D621F">
        <w:rPr>
          <w:rFonts w:ascii="Times New Roman" w:hAnsi="Times New Roman"/>
          <w:sz w:val="24"/>
          <w:szCs w:val="24"/>
        </w:rPr>
        <w:t xml:space="preserve">Każda ze Stron zobowiązuje się do zapewnienia ochrony informacji dotyczących drugiej Strony w stopniu nie mniejszym, niż ma to miejsce w stosunku do własnych informacji chronionych, spełniając jednocześnie co najmniej standardowe dla danej dziedziny wymogi dotyczące zasad ochrony. </w:t>
      </w:r>
    </w:p>
    <w:p w14:paraId="19A5EB3F" w14:textId="77777777" w:rsidR="005D621F" w:rsidRPr="005D621F" w:rsidRDefault="005D621F" w:rsidP="005D621F">
      <w:pPr>
        <w:numPr>
          <w:ilvl w:val="0"/>
          <w:numId w:val="35"/>
        </w:numPr>
        <w:spacing w:before="60" w:after="0" w:line="276" w:lineRule="auto"/>
        <w:jc w:val="both"/>
        <w:rPr>
          <w:rFonts w:ascii="Times New Roman" w:hAnsi="Times New Roman"/>
          <w:sz w:val="24"/>
          <w:szCs w:val="24"/>
        </w:rPr>
      </w:pPr>
      <w:r w:rsidRPr="005D621F">
        <w:rPr>
          <w:rFonts w:ascii="Times New Roman" w:hAnsi="Times New Roman"/>
          <w:sz w:val="24"/>
          <w:szCs w:val="24"/>
        </w:rPr>
        <w:t>Strony są odpowiedzialne za zobowiązanie swoich pracowników, współpracowników, przedstawicieli lub podwykonawców do przestrzegania zasad poufności określonych Umową. Obowiązki Stron do zachowania poufności pozostają w mocy bezterminowo.</w:t>
      </w:r>
    </w:p>
    <w:p w14:paraId="0D3E890F" w14:textId="77777777" w:rsidR="005D621F" w:rsidRPr="005D621F" w:rsidRDefault="005D621F" w:rsidP="005D621F">
      <w:pPr>
        <w:numPr>
          <w:ilvl w:val="0"/>
          <w:numId w:val="35"/>
        </w:numPr>
        <w:spacing w:before="60" w:after="0" w:line="276" w:lineRule="auto"/>
        <w:jc w:val="both"/>
        <w:rPr>
          <w:rFonts w:ascii="Times New Roman" w:hAnsi="Times New Roman"/>
          <w:sz w:val="24"/>
          <w:szCs w:val="24"/>
        </w:rPr>
      </w:pPr>
      <w:r w:rsidRPr="005D621F">
        <w:rPr>
          <w:rFonts w:ascii="Times New Roman" w:hAnsi="Times New Roman"/>
          <w:sz w:val="24"/>
          <w:szCs w:val="24"/>
        </w:rPr>
        <w:t xml:space="preserve">Każda ze Stron odpowiada za szkody wyrządzone drugiej Stronie oraz osobom trzecim </w:t>
      </w:r>
      <w:r w:rsidRPr="005D621F">
        <w:rPr>
          <w:rFonts w:ascii="Times New Roman" w:hAnsi="Times New Roman"/>
          <w:sz w:val="24"/>
          <w:szCs w:val="24"/>
        </w:rPr>
        <w:br/>
        <w:t xml:space="preserve">w związku z wykonywaniem Umowy zgodnie z przepisami Kodeksu cywilnego, RODO oraz postanowieniami Umowy. </w:t>
      </w:r>
    </w:p>
    <w:p w14:paraId="331CCEA1" w14:textId="77777777" w:rsidR="005D621F" w:rsidRPr="005D621F" w:rsidRDefault="005D621F" w:rsidP="005D621F">
      <w:pPr>
        <w:numPr>
          <w:ilvl w:val="0"/>
          <w:numId w:val="35"/>
        </w:numPr>
        <w:spacing w:before="60" w:after="0" w:line="276" w:lineRule="auto"/>
        <w:jc w:val="both"/>
        <w:rPr>
          <w:rFonts w:ascii="Times New Roman" w:hAnsi="Times New Roman"/>
          <w:sz w:val="24"/>
          <w:szCs w:val="24"/>
        </w:rPr>
      </w:pPr>
      <w:r w:rsidRPr="005D621F">
        <w:rPr>
          <w:rFonts w:ascii="Times New Roman" w:hAnsi="Times New Roman"/>
          <w:sz w:val="24"/>
          <w:szCs w:val="24"/>
        </w:rPr>
        <w:t xml:space="preserve">W przypadku szkody spowodowanej działaniem Podmiotu Przetwarzającego, będzie </w:t>
      </w:r>
      <w:r w:rsidRPr="005D621F">
        <w:rPr>
          <w:rFonts w:ascii="Times New Roman" w:hAnsi="Times New Roman"/>
          <w:sz w:val="24"/>
          <w:szCs w:val="24"/>
        </w:rPr>
        <w:br/>
        <w:t>on odpowiadać na zasadzie winy za szkody rzeczywiste poniesione przez Administratora Danych Osobowych.</w:t>
      </w:r>
    </w:p>
    <w:p w14:paraId="732FC995" w14:textId="77777777" w:rsidR="005D621F" w:rsidRPr="005D621F" w:rsidRDefault="005D621F" w:rsidP="005D621F">
      <w:pPr>
        <w:spacing w:after="0" w:line="276" w:lineRule="auto"/>
        <w:jc w:val="center"/>
        <w:rPr>
          <w:rFonts w:ascii="Times New Roman" w:hAnsi="Times New Roman"/>
          <w:bCs/>
          <w:sz w:val="24"/>
          <w:szCs w:val="24"/>
        </w:rPr>
      </w:pPr>
    </w:p>
    <w:p w14:paraId="0B5543D5"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8.</w:t>
      </w:r>
    </w:p>
    <w:p w14:paraId="6117E8AA"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Odpowiedzialność Stron</w:t>
      </w:r>
    </w:p>
    <w:p w14:paraId="6D45BAFD" w14:textId="77777777" w:rsidR="005D621F" w:rsidRPr="005D621F" w:rsidRDefault="005D621F" w:rsidP="005D621F">
      <w:pPr>
        <w:pStyle w:val="Akapitzlist"/>
        <w:numPr>
          <w:ilvl w:val="0"/>
          <w:numId w:val="36"/>
        </w:numPr>
        <w:spacing w:line="276" w:lineRule="auto"/>
        <w:ind w:left="426"/>
        <w:rPr>
          <w:rFonts w:ascii="Times New Roman" w:hAnsi="Times New Roman"/>
          <w:sz w:val="24"/>
          <w:szCs w:val="24"/>
        </w:rPr>
      </w:pPr>
      <w:r w:rsidRPr="005D621F">
        <w:rPr>
          <w:rFonts w:ascii="Times New Roman" w:hAnsi="Times New Roman"/>
          <w:sz w:val="24"/>
          <w:szCs w:val="24"/>
        </w:rPr>
        <w:t>Podmiot Przetwarzający zobowiązany jest do:</w:t>
      </w:r>
    </w:p>
    <w:p w14:paraId="27237811" w14:textId="77777777" w:rsidR="005D621F" w:rsidRPr="005D621F" w:rsidRDefault="005D621F" w:rsidP="005D621F">
      <w:pPr>
        <w:pStyle w:val="Akapitzlist"/>
        <w:numPr>
          <w:ilvl w:val="0"/>
          <w:numId w:val="37"/>
        </w:numPr>
        <w:spacing w:after="0" w:line="276" w:lineRule="auto"/>
        <w:ind w:left="641" w:hanging="357"/>
        <w:jc w:val="both"/>
        <w:rPr>
          <w:rFonts w:ascii="Times New Roman" w:hAnsi="Times New Roman"/>
          <w:iCs/>
          <w:sz w:val="24"/>
          <w:szCs w:val="24"/>
        </w:rPr>
      </w:pPr>
      <w:r w:rsidRPr="005D621F">
        <w:rPr>
          <w:rFonts w:ascii="Times New Roman" w:hAnsi="Times New Roman"/>
          <w:sz w:val="24"/>
          <w:szCs w:val="24"/>
        </w:rPr>
        <w:t>dołożenia należytej staranności przy przetwarzaniu danych osobowych;</w:t>
      </w:r>
    </w:p>
    <w:p w14:paraId="16C1FD45" w14:textId="77777777" w:rsidR="005D621F" w:rsidRPr="005D621F" w:rsidRDefault="005D621F" w:rsidP="005D621F">
      <w:pPr>
        <w:numPr>
          <w:ilvl w:val="0"/>
          <w:numId w:val="37"/>
        </w:numPr>
        <w:spacing w:after="0" w:line="276" w:lineRule="auto"/>
        <w:ind w:left="709" w:hanging="425"/>
        <w:jc w:val="both"/>
        <w:rPr>
          <w:rFonts w:ascii="Times New Roman" w:hAnsi="Times New Roman"/>
          <w:iCs/>
          <w:sz w:val="24"/>
          <w:szCs w:val="24"/>
        </w:rPr>
      </w:pPr>
      <w:r w:rsidRPr="005D621F">
        <w:rPr>
          <w:rFonts w:ascii="Times New Roman" w:hAnsi="Times New Roman"/>
          <w:iCs/>
          <w:sz w:val="24"/>
          <w:szCs w:val="24"/>
        </w:rPr>
        <w:t xml:space="preserve">zapewnienia kontroli nad prawidłowością przetwarzania powierzonych danych osobowych; </w:t>
      </w:r>
    </w:p>
    <w:p w14:paraId="2B1DF26B" w14:textId="77777777" w:rsidR="005D621F" w:rsidRPr="005D621F" w:rsidRDefault="005D621F" w:rsidP="005D621F">
      <w:pPr>
        <w:numPr>
          <w:ilvl w:val="0"/>
          <w:numId w:val="37"/>
        </w:numPr>
        <w:spacing w:after="0" w:line="276" w:lineRule="auto"/>
        <w:jc w:val="both"/>
        <w:rPr>
          <w:rFonts w:ascii="Times New Roman" w:hAnsi="Times New Roman"/>
          <w:iCs/>
          <w:sz w:val="24"/>
          <w:szCs w:val="24"/>
        </w:rPr>
      </w:pPr>
      <w:r w:rsidRPr="005D621F">
        <w:rPr>
          <w:rFonts w:ascii="Times New Roman" w:hAnsi="Times New Roman"/>
          <w:iCs/>
          <w:sz w:val="24"/>
          <w:szCs w:val="24"/>
        </w:rPr>
        <w:t xml:space="preserve">dochowania szczególnej staranności, aby osoby, którym powierzono realizację zobowiązań  wynikających z Umowy, zachowały wszelkie informacje pozyskane </w:t>
      </w:r>
      <w:r w:rsidRPr="005D621F">
        <w:rPr>
          <w:rFonts w:ascii="Times New Roman" w:hAnsi="Times New Roman"/>
          <w:iCs/>
          <w:sz w:val="24"/>
          <w:szCs w:val="24"/>
        </w:rPr>
        <w:br/>
        <w:t>w związku realizacją Umowy (w tym dane osobowe oraz sposoby ich zabezpieczenia) w tajemnicy, również po zakończeniu realizacji Umowy,</w:t>
      </w:r>
    </w:p>
    <w:p w14:paraId="36E9CF1C" w14:textId="77777777" w:rsidR="005D621F" w:rsidRPr="005D621F" w:rsidRDefault="005D621F" w:rsidP="005D621F">
      <w:pPr>
        <w:numPr>
          <w:ilvl w:val="0"/>
          <w:numId w:val="37"/>
        </w:numPr>
        <w:autoSpaceDE w:val="0"/>
        <w:autoSpaceDN w:val="0"/>
        <w:adjustRightInd w:val="0"/>
        <w:spacing w:after="0" w:line="276" w:lineRule="auto"/>
        <w:jc w:val="both"/>
        <w:rPr>
          <w:rFonts w:ascii="Times New Roman" w:hAnsi="Times New Roman"/>
          <w:sz w:val="24"/>
          <w:szCs w:val="24"/>
        </w:rPr>
      </w:pPr>
      <w:r w:rsidRPr="005D621F">
        <w:rPr>
          <w:rFonts w:ascii="Times New Roman" w:hAnsi="Times New Roman"/>
          <w:sz w:val="24"/>
          <w:szCs w:val="24"/>
        </w:rPr>
        <w:t xml:space="preserve">prowadzenia rejestru wszystkich kategorii czynności przetwarzania dokonywanych </w:t>
      </w:r>
      <w:r w:rsidRPr="005D621F">
        <w:rPr>
          <w:rFonts w:ascii="Times New Roman" w:hAnsi="Times New Roman"/>
          <w:sz w:val="24"/>
          <w:szCs w:val="24"/>
        </w:rPr>
        <w:br/>
        <w:t>w imieniu Administratora Danych Osobowych zgodnie z wymaganiami art. 30 ust. 2 RODO;</w:t>
      </w:r>
    </w:p>
    <w:p w14:paraId="42BB2FA7" w14:textId="77777777" w:rsidR="005D621F" w:rsidRPr="005D621F" w:rsidRDefault="005D621F" w:rsidP="005D621F">
      <w:pPr>
        <w:numPr>
          <w:ilvl w:val="0"/>
          <w:numId w:val="37"/>
        </w:numPr>
        <w:autoSpaceDE w:val="0"/>
        <w:autoSpaceDN w:val="0"/>
        <w:adjustRightInd w:val="0"/>
        <w:spacing w:after="0" w:line="276" w:lineRule="auto"/>
        <w:jc w:val="both"/>
        <w:rPr>
          <w:rFonts w:ascii="Times New Roman" w:hAnsi="Times New Roman"/>
          <w:sz w:val="24"/>
          <w:szCs w:val="24"/>
        </w:rPr>
      </w:pPr>
      <w:r w:rsidRPr="005D621F">
        <w:rPr>
          <w:rStyle w:val="FontStyle26"/>
          <w:color w:val="auto"/>
          <w:sz w:val="24"/>
          <w:szCs w:val="24"/>
        </w:rPr>
        <w:t xml:space="preserve">przeprowadzenie wspólnie z ADO oceny skutków dla ochrony danych, o których mowa w art. 35 RODO poprzez udostępnianie ADO niezbędnych informacji o poprawkach i ich wpływu na prawa i wolności osób, których dane dotyczą </w:t>
      </w:r>
    </w:p>
    <w:p w14:paraId="221FE247" w14:textId="77777777" w:rsidR="005D621F" w:rsidRPr="005D621F" w:rsidRDefault="005D621F" w:rsidP="005D621F">
      <w:pPr>
        <w:numPr>
          <w:ilvl w:val="0"/>
          <w:numId w:val="37"/>
        </w:numPr>
        <w:spacing w:after="0" w:line="276" w:lineRule="auto"/>
        <w:jc w:val="both"/>
        <w:rPr>
          <w:rFonts w:ascii="Times New Roman" w:hAnsi="Times New Roman"/>
          <w:iCs/>
          <w:sz w:val="24"/>
          <w:szCs w:val="24"/>
        </w:rPr>
      </w:pPr>
      <w:r w:rsidRPr="005D621F">
        <w:rPr>
          <w:rFonts w:ascii="Times New Roman" w:hAnsi="Times New Roman"/>
          <w:iCs/>
          <w:sz w:val="24"/>
          <w:szCs w:val="24"/>
        </w:rPr>
        <w:t>respektowania wytycznych i dobrych praktyk w zakresie ochrony danych osobowych zalecanych  przez Prezesa Urzędu Ochrony Danych Osobowych (lub inny organ nadzoru przestrzegania prawa ochrony danych osobowych);</w:t>
      </w:r>
    </w:p>
    <w:p w14:paraId="3C3871A5" w14:textId="77777777" w:rsidR="005D621F" w:rsidRPr="005D621F" w:rsidRDefault="005D621F" w:rsidP="005D621F">
      <w:pPr>
        <w:numPr>
          <w:ilvl w:val="0"/>
          <w:numId w:val="37"/>
        </w:numPr>
        <w:spacing w:after="0" w:line="276" w:lineRule="auto"/>
        <w:jc w:val="both"/>
        <w:rPr>
          <w:rFonts w:ascii="Times New Roman" w:hAnsi="Times New Roman"/>
          <w:iCs/>
          <w:sz w:val="24"/>
          <w:szCs w:val="24"/>
        </w:rPr>
      </w:pPr>
      <w:r w:rsidRPr="005D621F">
        <w:rPr>
          <w:rFonts w:ascii="Times New Roman" w:hAnsi="Times New Roman"/>
          <w:iCs/>
          <w:sz w:val="24"/>
          <w:szCs w:val="24"/>
        </w:rPr>
        <w:t>współdziałania z Administratorem Danych Osobowych w celu zapewniania ochrony przetwarzanych danych osobowych;</w:t>
      </w:r>
    </w:p>
    <w:p w14:paraId="5C6C9517" w14:textId="77777777" w:rsidR="005D621F" w:rsidRPr="005D621F" w:rsidRDefault="005D621F" w:rsidP="005D621F">
      <w:pPr>
        <w:numPr>
          <w:ilvl w:val="0"/>
          <w:numId w:val="37"/>
        </w:numPr>
        <w:spacing w:after="0" w:line="276" w:lineRule="auto"/>
        <w:contextualSpacing/>
        <w:jc w:val="both"/>
        <w:rPr>
          <w:rFonts w:ascii="Times New Roman" w:hAnsi="Times New Roman"/>
          <w:iCs/>
          <w:sz w:val="24"/>
          <w:szCs w:val="24"/>
        </w:rPr>
      </w:pPr>
      <w:r w:rsidRPr="005D621F">
        <w:rPr>
          <w:rFonts w:ascii="Times New Roman" w:hAnsi="Times New Roman"/>
          <w:iCs/>
          <w:sz w:val="24"/>
          <w:szCs w:val="24"/>
        </w:rPr>
        <w:t>w terminie każdorazowo ustalonym przez Strony udzielenia pomocy Administratorowi Danych Osobowych w zakresie i na zasadach określonych w art. 28 ust. 3 lit e i f  RODO:</w:t>
      </w:r>
    </w:p>
    <w:p w14:paraId="4CA07E81" w14:textId="77777777" w:rsidR="005D621F" w:rsidRPr="005D621F" w:rsidRDefault="005D621F" w:rsidP="005D621F">
      <w:pPr>
        <w:pStyle w:val="Akapitzlist"/>
        <w:numPr>
          <w:ilvl w:val="0"/>
          <w:numId w:val="44"/>
        </w:numPr>
        <w:spacing w:after="0" w:line="276" w:lineRule="auto"/>
        <w:jc w:val="both"/>
        <w:rPr>
          <w:rFonts w:ascii="Times New Roman" w:hAnsi="Times New Roman"/>
          <w:iCs/>
          <w:sz w:val="24"/>
          <w:szCs w:val="24"/>
        </w:rPr>
      </w:pPr>
      <w:r w:rsidRPr="005D621F">
        <w:rPr>
          <w:rFonts w:ascii="Times New Roman" w:hAnsi="Times New Roman"/>
          <w:iCs/>
          <w:sz w:val="24"/>
          <w:szCs w:val="24"/>
        </w:rPr>
        <w:t xml:space="preserve">realizacji obowiązku odpowiadania na żądania osoby, której dane dotyczą, </w:t>
      </w:r>
      <w:r w:rsidRPr="005D621F">
        <w:rPr>
          <w:rFonts w:ascii="Times New Roman" w:hAnsi="Times New Roman"/>
          <w:iCs/>
          <w:sz w:val="24"/>
          <w:szCs w:val="24"/>
        </w:rPr>
        <w:br/>
        <w:t>w zakresie wykonywania jej praw określonych w rozdziale III RODO,</w:t>
      </w:r>
    </w:p>
    <w:p w14:paraId="4421EAF6" w14:textId="77777777" w:rsidR="005D621F" w:rsidRPr="005D621F" w:rsidRDefault="005D621F" w:rsidP="005D621F">
      <w:pPr>
        <w:pStyle w:val="Akapitzlist"/>
        <w:numPr>
          <w:ilvl w:val="0"/>
          <w:numId w:val="44"/>
        </w:numPr>
        <w:spacing w:after="0" w:line="276" w:lineRule="auto"/>
        <w:jc w:val="both"/>
        <w:rPr>
          <w:rFonts w:ascii="Times New Roman" w:hAnsi="Times New Roman"/>
          <w:iCs/>
          <w:sz w:val="24"/>
          <w:szCs w:val="24"/>
        </w:rPr>
      </w:pPr>
      <w:r w:rsidRPr="005D621F">
        <w:rPr>
          <w:rFonts w:ascii="Times New Roman" w:hAnsi="Times New Roman"/>
          <w:iCs/>
          <w:sz w:val="24"/>
          <w:szCs w:val="24"/>
        </w:rPr>
        <w:t>zapewnienia realizacji obowiązków wynikających z art. 32–36 RODO.</w:t>
      </w:r>
    </w:p>
    <w:p w14:paraId="643FBFDF" w14:textId="77777777" w:rsidR="005D621F" w:rsidRPr="005D621F" w:rsidRDefault="005D621F" w:rsidP="005D621F">
      <w:pPr>
        <w:numPr>
          <w:ilvl w:val="0"/>
          <w:numId w:val="37"/>
        </w:numPr>
        <w:spacing w:after="0" w:line="276" w:lineRule="auto"/>
        <w:jc w:val="both"/>
        <w:rPr>
          <w:rFonts w:ascii="Times New Roman" w:hAnsi="Times New Roman"/>
          <w:bCs/>
          <w:iCs/>
          <w:sz w:val="24"/>
          <w:szCs w:val="24"/>
        </w:rPr>
      </w:pPr>
      <w:r w:rsidRPr="005D621F">
        <w:rPr>
          <w:rFonts w:ascii="Times New Roman" w:hAnsi="Times New Roman"/>
          <w:iCs/>
          <w:sz w:val="24"/>
          <w:szCs w:val="24"/>
        </w:rPr>
        <w:t xml:space="preserve">zgłoszenia Administratorowi Danych Osobowych każdego podejrzenia naruszenia danych osobowych, o których mowa w Umowie, a którego będzie uczestnikiem, zgodnie z procedurą opisaną w </w:t>
      </w:r>
      <w:r w:rsidRPr="005D621F">
        <w:rPr>
          <w:rFonts w:ascii="Times New Roman" w:hAnsi="Times New Roman"/>
          <w:bCs/>
          <w:iCs/>
          <w:sz w:val="24"/>
          <w:szCs w:val="24"/>
        </w:rPr>
        <w:t>§ 9.</w:t>
      </w:r>
    </w:p>
    <w:p w14:paraId="7CB0CC6A" w14:textId="77777777" w:rsidR="005D621F" w:rsidRPr="005D621F" w:rsidRDefault="005D621F" w:rsidP="005D621F">
      <w:pPr>
        <w:numPr>
          <w:ilvl w:val="0"/>
          <w:numId w:val="37"/>
        </w:numPr>
        <w:autoSpaceDE w:val="0"/>
        <w:autoSpaceDN w:val="0"/>
        <w:adjustRightInd w:val="0"/>
        <w:spacing w:after="0" w:line="276" w:lineRule="auto"/>
        <w:jc w:val="both"/>
        <w:rPr>
          <w:rFonts w:ascii="Times New Roman" w:hAnsi="Times New Roman"/>
          <w:sz w:val="24"/>
          <w:szCs w:val="24"/>
        </w:rPr>
      </w:pPr>
      <w:r w:rsidRPr="005D621F">
        <w:rPr>
          <w:rFonts w:ascii="Times New Roman" w:hAnsi="Times New Roman"/>
          <w:sz w:val="24"/>
          <w:szCs w:val="24"/>
        </w:rPr>
        <w:t>prowadzenia dokumentacji opisującej sposób przetwarzania powierzonych danych osobowych oraz środków technicznych i organizacyjnych zapewniających ochronę przetwarzania tych danych;</w:t>
      </w:r>
    </w:p>
    <w:p w14:paraId="259EE8C2" w14:textId="77777777" w:rsidR="005D621F" w:rsidRPr="005D621F" w:rsidRDefault="005D621F" w:rsidP="005D621F">
      <w:pPr>
        <w:numPr>
          <w:ilvl w:val="0"/>
          <w:numId w:val="37"/>
        </w:numPr>
        <w:autoSpaceDE w:val="0"/>
        <w:autoSpaceDN w:val="0"/>
        <w:adjustRightInd w:val="0"/>
        <w:spacing w:after="0" w:line="276" w:lineRule="auto"/>
        <w:jc w:val="both"/>
        <w:rPr>
          <w:rFonts w:ascii="Times New Roman" w:hAnsi="Times New Roman"/>
          <w:sz w:val="24"/>
          <w:szCs w:val="24"/>
        </w:rPr>
      </w:pPr>
      <w:r w:rsidRPr="005D621F">
        <w:rPr>
          <w:rFonts w:ascii="Times New Roman" w:hAnsi="Times New Roman"/>
          <w:sz w:val="24"/>
          <w:szCs w:val="24"/>
        </w:rPr>
        <w:t>nieprzekazywania danych osobowych do państwa trzeciego lub organizacji międzynarodowej poza Europejski Obszar Gospodarczy, przy czym Podmiot Przetwarzający oświadcza, że nie korzysta z podwykonawców, którzy przekazują Dane Osobowe poza Europejskim Obszarem Gospodarczym.</w:t>
      </w:r>
    </w:p>
    <w:p w14:paraId="5C5423D4" w14:textId="77777777" w:rsidR="005D621F" w:rsidRPr="005D621F" w:rsidRDefault="005D621F" w:rsidP="005D621F">
      <w:pPr>
        <w:pStyle w:val="Akapitzlist"/>
        <w:numPr>
          <w:ilvl w:val="0"/>
          <w:numId w:val="36"/>
        </w:numPr>
        <w:spacing w:line="276" w:lineRule="auto"/>
        <w:ind w:left="426"/>
        <w:jc w:val="both"/>
        <w:rPr>
          <w:rFonts w:ascii="Times New Roman" w:hAnsi="Times New Roman"/>
          <w:sz w:val="24"/>
          <w:szCs w:val="24"/>
        </w:rPr>
      </w:pPr>
      <w:r w:rsidRPr="005D621F">
        <w:rPr>
          <w:rFonts w:ascii="Times New Roman" w:hAnsi="Times New Roman"/>
          <w:sz w:val="24"/>
          <w:szCs w:val="24"/>
        </w:rPr>
        <w:t>Odpowiedzialność Podmiotu Przetwarzającego ograniczona jest do zakresu danych osobowych znajdujących się w jego faktycznym posiadaniu w związku z wykonywaniem czynności zgodnie z Umową.</w:t>
      </w:r>
    </w:p>
    <w:p w14:paraId="22EF758D" w14:textId="77777777" w:rsidR="005D621F" w:rsidRPr="005D621F" w:rsidRDefault="005D621F" w:rsidP="005D621F">
      <w:pPr>
        <w:pStyle w:val="Akapitzlist"/>
        <w:numPr>
          <w:ilvl w:val="0"/>
          <w:numId w:val="36"/>
        </w:numPr>
        <w:spacing w:line="276" w:lineRule="auto"/>
        <w:ind w:left="426"/>
        <w:jc w:val="both"/>
        <w:rPr>
          <w:rFonts w:ascii="Times New Roman" w:hAnsi="Times New Roman"/>
          <w:sz w:val="24"/>
          <w:szCs w:val="24"/>
        </w:rPr>
      </w:pPr>
      <w:r w:rsidRPr="005D621F">
        <w:rPr>
          <w:rFonts w:ascii="Times New Roman" w:hAnsi="Times New Roman"/>
          <w:sz w:val="24"/>
          <w:szCs w:val="24"/>
        </w:rPr>
        <w:t xml:space="preserve">W okresie obowiązywania Umowy </w:t>
      </w:r>
      <w:r w:rsidRPr="005D621F">
        <w:rPr>
          <w:rFonts w:ascii="Times New Roman" w:hAnsi="Times New Roman"/>
          <w:iCs/>
          <w:sz w:val="24"/>
          <w:szCs w:val="24"/>
        </w:rPr>
        <w:t xml:space="preserve">Podmiot Przetwarzający </w:t>
      </w:r>
      <w:r w:rsidRPr="005D621F">
        <w:rPr>
          <w:rFonts w:ascii="Times New Roman" w:hAnsi="Times New Roman"/>
          <w:sz w:val="24"/>
          <w:szCs w:val="24"/>
        </w:rPr>
        <w:t>ponosi odpowiedzialność, tak wobec osób trzecich, jak i wobec Administratora Danych Osobowych, za szkody powstałe w związku z zawinioną nienależytą ochroną powierzonych danych osobowych, o których mowa w Umowie lub zawinionym nienależytym przetwarzaniem danych osobowych.</w:t>
      </w:r>
    </w:p>
    <w:p w14:paraId="577D6D86" w14:textId="77777777" w:rsidR="005D621F" w:rsidRPr="005D621F" w:rsidRDefault="005D621F" w:rsidP="005D621F">
      <w:pPr>
        <w:pStyle w:val="Akapitzlist"/>
        <w:numPr>
          <w:ilvl w:val="0"/>
          <w:numId w:val="36"/>
        </w:numPr>
        <w:spacing w:line="276" w:lineRule="auto"/>
        <w:ind w:left="426"/>
        <w:jc w:val="both"/>
        <w:rPr>
          <w:rFonts w:ascii="Times New Roman" w:hAnsi="Times New Roman"/>
          <w:sz w:val="24"/>
          <w:szCs w:val="24"/>
        </w:rPr>
      </w:pPr>
      <w:r w:rsidRPr="005D621F">
        <w:rPr>
          <w:rFonts w:ascii="Times New Roman" w:hAnsi="Times New Roman"/>
          <w:sz w:val="24"/>
          <w:szCs w:val="24"/>
        </w:rPr>
        <w:t>Administrator Danych Osobowych oraz Podmiot Przetwarzający zobowiązują się do poinformowania (odpowiednio) osób wskazanych w Umowie do współdziałania w celu jej realizacji o przetwarzaniu ich danych osobowych z możliwym wykorzystaniem klauzul informacyjnych.</w:t>
      </w:r>
    </w:p>
    <w:p w14:paraId="01DF9C94" w14:textId="77777777" w:rsidR="005D621F" w:rsidRPr="005D621F" w:rsidRDefault="005D621F" w:rsidP="005D621F">
      <w:pPr>
        <w:pStyle w:val="Akapitzlist"/>
        <w:numPr>
          <w:ilvl w:val="0"/>
          <w:numId w:val="36"/>
        </w:numPr>
        <w:spacing w:line="276" w:lineRule="auto"/>
        <w:ind w:left="426"/>
        <w:jc w:val="both"/>
        <w:rPr>
          <w:rFonts w:ascii="Times New Roman" w:hAnsi="Times New Roman"/>
          <w:sz w:val="24"/>
          <w:szCs w:val="24"/>
        </w:rPr>
      </w:pPr>
      <w:r w:rsidRPr="005D621F">
        <w:rPr>
          <w:rFonts w:ascii="Times New Roman" w:hAnsi="Times New Roman"/>
          <w:sz w:val="24"/>
          <w:szCs w:val="24"/>
        </w:rPr>
        <w:t>Administrator Danych Osobowych zobowiązany jest współdziałać z Przetwarzającym w wykonaniu Umowy, udzielać Przetwarzającemu wyjaśnień w razie wątpliwości co do legalności poleceń Administratora Danych Osobowych, jak też wywiązywać się terminowo ze swoich szczegółowych obowiązków.</w:t>
      </w:r>
    </w:p>
    <w:p w14:paraId="7A8686A5" w14:textId="77777777" w:rsidR="005D621F" w:rsidRPr="005D621F" w:rsidRDefault="005D621F" w:rsidP="005D621F">
      <w:pPr>
        <w:spacing w:after="0" w:line="276" w:lineRule="auto"/>
        <w:jc w:val="center"/>
        <w:rPr>
          <w:rFonts w:ascii="Times New Roman" w:hAnsi="Times New Roman"/>
          <w:bCs/>
          <w:sz w:val="24"/>
          <w:szCs w:val="24"/>
        </w:rPr>
      </w:pPr>
    </w:p>
    <w:p w14:paraId="15E86095"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9.</w:t>
      </w:r>
    </w:p>
    <w:p w14:paraId="0ECDE942"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Informacja o naruszeniu ochrony danych osobowych</w:t>
      </w:r>
    </w:p>
    <w:p w14:paraId="0C7A3424" w14:textId="77777777" w:rsidR="005D621F" w:rsidRPr="005D621F" w:rsidRDefault="005D621F" w:rsidP="005D621F">
      <w:pPr>
        <w:pStyle w:val="Akapitzlist"/>
        <w:numPr>
          <w:ilvl w:val="0"/>
          <w:numId w:val="38"/>
        </w:numPr>
        <w:spacing w:after="0" w:line="276" w:lineRule="auto"/>
        <w:jc w:val="both"/>
        <w:rPr>
          <w:rFonts w:ascii="Times New Roman" w:hAnsi="Times New Roman"/>
          <w:sz w:val="24"/>
          <w:szCs w:val="24"/>
        </w:rPr>
      </w:pPr>
      <w:r w:rsidRPr="005D621F">
        <w:rPr>
          <w:rStyle w:val="FontStyle26"/>
          <w:color w:val="auto"/>
          <w:sz w:val="24"/>
          <w:szCs w:val="24"/>
        </w:rPr>
        <w:t>W przypadku stwierdzenia przez Podmiot Przetwarzający naruszenia ochrony danych osobowych Administratora Danych Osobowych, których przetwarzania dotyczy Umowa (dalej „naruszenie") Podmiot Przetwarzający zobowiązuje się przekazać Administratorowi Danych Osobowych drogą elektroniczną szczegółową informację (wyjaśnienia) dotyczącą zdarzenia.</w:t>
      </w:r>
      <w:r w:rsidRPr="005D621F">
        <w:rPr>
          <w:rFonts w:ascii="Times New Roman" w:hAnsi="Times New Roman"/>
          <w:sz w:val="24"/>
          <w:szCs w:val="24"/>
        </w:rPr>
        <w:t>.</w:t>
      </w:r>
    </w:p>
    <w:p w14:paraId="472EEE2B" w14:textId="77777777" w:rsidR="005D621F" w:rsidRPr="005D621F" w:rsidRDefault="005D621F" w:rsidP="005D621F">
      <w:pPr>
        <w:numPr>
          <w:ilvl w:val="0"/>
          <w:numId w:val="38"/>
        </w:numPr>
        <w:spacing w:after="0" w:line="276" w:lineRule="auto"/>
        <w:jc w:val="both"/>
        <w:rPr>
          <w:rFonts w:ascii="Times New Roman" w:hAnsi="Times New Roman"/>
          <w:sz w:val="24"/>
          <w:szCs w:val="24"/>
        </w:rPr>
      </w:pPr>
      <w:r w:rsidRPr="005D621F">
        <w:rPr>
          <w:rFonts w:ascii="Times New Roman" w:hAnsi="Times New Roman"/>
          <w:sz w:val="24"/>
          <w:szCs w:val="24"/>
        </w:rPr>
        <w:t>Informacja o naruszeniu, przekazana Administratorowi Danych Osobowych, powinna zawierać co najmniej:</w:t>
      </w:r>
    </w:p>
    <w:p w14:paraId="6E73BE16" w14:textId="77777777" w:rsidR="005D621F" w:rsidRPr="005D621F" w:rsidRDefault="005D621F" w:rsidP="005D621F">
      <w:pPr>
        <w:pStyle w:val="Akapitzlist"/>
        <w:numPr>
          <w:ilvl w:val="0"/>
          <w:numId w:val="43"/>
        </w:numPr>
        <w:spacing w:after="0" w:line="276" w:lineRule="auto"/>
        <w:jc w:val="both"/>
        <w:rPr>
          <w:rFonts w:ascii="Times New Roman" w:hAnsi="Times New Roman"/>
          <w:sz w:val="24"/>
          <w:szCs w:val="24"/>
        </w:rPr>
      </w:pPr>
      <w:r w:rsidRPr="005D621F">
        <w:rPr>
          <w:rFonts w:ascii="Times New Roman" w:hAnsi="Times New Roman"/>
          <w:sz w:val="24"/>
          <w:szCs w:val="24"/>
        </w:rPr>
        <w:t xml:space="preserve">opis charakteru naruszenia oraz – o ile to możliwe – wskazanie kategorii </w:t>
      </w:r>
      <w:r w:rsidRPr="005D621F">
        <w:rPr>
          <w:rFonts w:ascii="Times New Roman" w:hAnsi="Times New Roman"/>
          <w:sz w:val="24"/>
          <w:szCs w:val="24"/>
        </w:rPr>
        <w:br/>
        <w:t>i przybliżonej liczby osób, których dane osobowe zostały naruszone i ilości lub rodzaju danych, których naruszenie dotyczy,</w:t>
      </w:r>
    </w:p>
    <w:p w14:paraId="6950435B" w14:textId="77777777" w:rsidR="005D621F" w:rsidRPr="005D621F" w:rsidRDefault="005D621F" w:rsidP="005D621F">
      <w:pPr>
        <w:pStyle w:val="Akapitzlist"/>
        <w:numPr>
          <w:ilvl w:val="0"/>
          <w:numId w:val="43"/>
        </w:numPr>
        <w:spacing w:after="0" w:line="276" w:lineRule="auto"/>
        <w:jc w:val="both"/>
        <w:rPr>
          <w:rFonts w:ascii="Times New Roman" w:hAnsi="Times New Roman"/>
          <w:sz w:val="24"/>
          <w:szCs w:val="24"/>
        </w:rPr>
      </w:pPr>
      <w:r w:rsidRPr="005D621F">
        <w:rPr>
          <w:rFonts w:ascii="Times New Roman" w:hAnsi="Times New Roman"/>
          <w:sz w:val="24"/>
          <w:szCs w:val="24"/>
        </w:rPr>
        <w:t>imię, nazwisko i dane kontaktowe inspektora ochrony danych lub innej jednostki lub osoby, z którą Administrator Danych Osobowych może kontaktować się w związku z wystąpieniem naruszenia,</w:t>
      </w:r>
    </w:p>
    <w:p w14:paraId="4734F384" w14:textId="77777777" w:rsidR="005D621F" w:rsidRPr="005D621F" w:rsidRDefault="005D621F" w:rsidP="005D621F">
      <w:pPr>
        <w:pStyle w:val="Akapitzlist"/>
        <w:numPr>
          <w:ilvl w:val="0"/>
          <w:numId w:val="43"/>
        </w:numPr>
        <w:spacing w:after="0" w:line="276" w:lineRule="auto"/>
        <w:jc w:val="both"/>
        <w:rPr>
          <w:rFonts w:ascii="Times New Roman" w:hAnsi="Times New Roman"/>
          <w:sz w:val="24"/>
          <w:szCs w:val="24"/>
        </w:rPr>
      </w:pPr>
      <w:r w:rsidRPr="005D621F">
        <w:rPr>
          <w:rFonts w:ascii="Times New Roman" w:hAnsi="Times New Roman"/>
          <w:sz w:val="24"/>
          <w:szCs w:val="24"/>
        </w:rPr>
        <w:t>opis – o ile to możliwe – mogących wystąpić konsekwencji naruszenia,</w:t>
      </w:r>
    </w:p>
    <w:p w14:paraId="556EF9A6" w14:textId="77777777" w:rsidR="005D621F" w:rsidRPr="005D621F" w:rsidRDefault="005D621F" w:rsidP="005D621F">
      <w:pPr>
        <w:pStyle w:val="Akapitzlist"/>
        <w:numPr>
          <w:ilvl w:val="0"/>
          <w:numId w:val="43"/>
        </w:numPr>
        <w:spacing w:after="0" w:line="276" w:lineRule="auto"/>
        <w:jc w:val="both"/>
        <w:rPr>
          <w:rFonts w:ascii="Times New Roman" w:hAnsi="Times New Roman"/>
          <w:sz w:val="24"/>
          <w:szCs w:val="24"/>
        </w:rPr>
      </w:pPr>
      <w:r w:rsidRPr="005D621F">
        <w:rPr>
          <w:rFonts w:ascii="Times New Roman" w:hAnsi="Times New Roman"/>
          <w:sz w:val="24"/>
          <w:szCs w:val="24"/>
        </w:rPr>
        <w:t>opis zastosowanych lub proponowanych do zastosowania przez Podmiot Przetwarzający środków w celu zaradzenia naruszeniu, w tym minimalizacji jego ewentualnych negatywnych skutków.</w:t>
      </w:r>
    </w:p>
    <w:p w14:paraId="1D6C4852" w14:textId="77777777" w:rsidR="005D621F" w:rsidRPr="005D621F" w:rsidRDefault="005D621F" w:rsidP="005D621F">
      <w:pPr>
        <w:pStyle w:val="Akapitzlist"/>
        <w:numPr>
          <w:ilvl w:val="0"/>
          <w:numId w:val="43"/>
        </w:numPr>
        <w:spacing w:after="0" w:line="276" w:lineRule="auto"/>
        <w:jc w:val="both"/>
        <w:rPr>
          <w:rFonts w:ascii="Times New Roman" w:hAnsi="Times New Roman"/>
          <w:sz w:val="24"/>
          <w:szCs w:val="24"/>
        </w:rPr>
      </w:pPr>
      <w:r w:rsidRPr="005D621F">
        <w:rPr>
          <w:rFonts w:ascii="Times New Roman" w:hAnsi="Times New Roman"/>
          <w:sz w:val="24"/>
          <w:szCs w:val="24"/>
        </w:rPr>
        <w:t>Jeżeli przekazanie wszystkich tych informacji równocześnie nie jest możliwe, pierwotne zgłoszenie zawiera informacje dostępne w danej chwili, a po uzyskaniu dostępu do dalszych informacji przekazuje się je bez zbędnej zwłoki.</w:t>
      </w:r>
    </w:p>
    <w:p w14:paraId="5E1F44A9" w14:textId="77777777" w:rsidR="005D621F" w:rsidRPr="005D621F" w:rsidRDefault="005D621F" w:rsidP="005D621F">
      <w:pPr>
        <w:numPr>
          <w:ilvl w:val="0"/>
          <w:numId w:val="38"/>
        </w:numPr>
        <w:spacing w:after="0" w:line="276" w:lineRule="auto"/>
        <w:jc w:val="both"/>
        <w:rPr>
          <w:rFonts w:ascii="Times New Roman" w:hAnsi="Times New Roman"/>
          <w:sz w:val="24"/>
          <w:szCs w:val="24"/>
        </w:rPr>
      </w:pPr>
      <w:r w:rsidRPr="005D621F">
        <w:rPr>
          <w:rFonts w:ascii="Times New Roman" w:hAnsi="Times New Roman"/>
          <w:sz w:val="24"/>
          <w:szCs w:val="24"/>
        </w:rPr>
        <w:t>Obowiązek, o którym mowa w ust. 1-2 realizowany będzie przez Podmiot Przetwarzający niezwłocznie, jeżeli jest to wykonalne, nie później niż w ciągu 24 (dwudziestu czterech) godzin od powzięcia informacji o podejrzeniu naruszeniu, w formie wiadomości przesłanej pocztą elektroniczną na adres e-mail właściwego administratora danych osobowych.</w:t>
      </w:r>
    </w:p>
    <w:p w14:paraId="7099DD2F" w14:textId="77777777" w:rsidR="005D621F" w:rsidRPr="005D621F" w:rsidRDefault="005D621F" w:rsidP="005D621F">
      <w:pPr>
        <w:numPr>
          <w:ilvl w:val="0"/>
          <w:numId w:val="38"/>
        </w:numPr>
        <w:spacing w:after="0" w:line="276" w:lineRule="auto"/>
        <w:jc w:val="both"/>
        <w:rPr>
          <w:rFonts w:ascii="Times New Roman" w:hAnsi="Times New Roman"/>
          <w:sz w:val="24"/>
          <w:szCs w:val="24"/>
        </w:rPr>
      </w:pPr>
      <w:r w:rsidRPr="005D621F">
        <w:rPr>
          <w:rFonts w:ascii="Times New Roman" w:hAnsi="Times New Roman"/>
          <w:sz w:val="24"/>
          <w:szCs w:val="24"/>
        </w:rPr>
        <w:t>Podmiot Przetwarzający niezwłocznie, nie później niż w ciągu 24 (dwudziestu czterech) godzin od przekazania stosownego wniosku (żądania) Administratora Danych Osobowych, obowiązany jest udzielić odpowiedzi na każde zapytanie Administratora Danych Osobowych w zakresie naruszenia lub możliwości jego powstania. Informacja przekazana Administratorowi Danych Osobowych powinna zawierać co najmniej informacje, o których mowa w ust. 2.</w:t>
      </w:r>
    </w:p>
    <w:p w14:paraId="59C75373" w14:textId="77777777" w:rsidR="005D621F" w:rsidRPr="005D621F" w:rsidRDefault="005D621F" w:rsidP="005D621F">
      <w:pPr>
        <w:numPr>
          <w:ilvl w:val="0"/>
          <w:numId w:val="38"/>
        </w:numPr>
        <w:spacing w:after="0" w:line="276" w:lineRule="auto"/>
        <w:jc w:val="both"/>
        <w:rPr>
          <w:rFonts w:ascii="Times New Roman" w:hAnsi="Times New Roman"/>
          <w:sz w:val="24"/>
          <w:szCs w:val="24"/>
        </w:rPr>
      </w:pPr>
      <w:r w:rsidRPr="005D621F">
        <w:rPr>
          <w:rFonts w:ascii="Times New Roman" w:hAnsi="Times New Roman"/>
          <w:sz w:val="24"/>
          <w:szCs w:val="24"/>
        </w:rPr>
        <w:t>Podmiot Przetwarzający niezwłocznie poinformuje Administratora o wszelkich czynnościach z własnym udziałem w sprawach  dotyczących  ochrony  danych  osobowych  prowadzonych w szczególności przez organ nadzorczy lub organy ścigania.</w:t>
      </w:r>
    </w:p>
    <w:p w14:paraId="4ED95AE3" w14:textId="77777777" w:rsidR="005D621F" w:rsidRPr="005D621F" w:rsidRDefault="005D621F" w:rsidP="005D621F">
      <w:pPr>
        <w:spacing w:after="0" w:line="276" w:lineRule="auto"/>
        <w:ind w:left="360"/>
        <w:jc w:val="both"/>
        <w:rPr>
          <w:rFonts w:ascii="Times New Roman" w:hAnsi="Times New Roman"/>
          <w:sz w:val="24"/>
          <w:szCs w:val="24"/>
        </w:rPr>
      </w:pPr>
    </w:p>
    <w:p w14:paraId="038096D4" w14:textId="77777777" w:rsidR="005D621F" w:rsidRPr="005D621F" w:rsidRDefault="005D621F" w:rsidP="005D621F">
      <w:pPr>
        <w:spacing w:after="0" w:line="276" w:lineRule="auto"/>
        <w:rPr>
          <w:rFonts w:ascii="Times New Roman" w:hAnsi="Times New Roman"/>
          <w:sz w:val="24"/>
          <w:szCs w:val="24"/>
        </w:rPr>
      </w:pPr>
    </w:p>
    <w:p w14:paraId="7726E6C1"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xml:space="preserve">§ 10. </w:t>
      </w:r>
    </w:p>
    <w:p w14:paraId="2A6F6C9B" w14:textId="77777777" w:rsidR="005D621F" w:rsidRPr="005D621F" w:rsidRDefault="005D621F" w:rsidP="005D621F">
      <w:pPr>
        <w:spacing w:line="276" w:lineRule="auto"/>
        <w:jc w:val="center"/>
        <w:rPr>
          <w:rFonts w:ascii="Times New Roman" w:hAnsi="Times New Roman"/>
          <w:sz w:val="24"/>
          <w:szCs w:val="24"/>
        </w:rPr>
      </w:pPr>
      <w:r w:rsidRPr="005D621F">
        <w:rPr>
          <w:rFonts w:ascii="Times New Roman" w:hAnsi="Times New Roman"/>
          <w:bCs/>
          <w:sz w:val="24"/>
          <w:szCs w:val="24"/>
        </w:rPr>
        <w:t>Czas trwania Umowy i rozwiązanie umowy</w:t>
      </w:r>
    </w:p>
    <w:p w14:paraId="0FA63EC4" w14:textId="77777777" w:rsidR="005D621F" w:rsidRPr="005D621F" w:rsidRDefault="005D621F" w:rsidP="005D621F">
      <w:pPr>
        <w:pStyle w:val="Akapitzlist"/>
        <w:numPr>
          <w:ilvl w:val="0"/>
          <w:numId w:val="39"/>
        </w:numPr>
        <w:spacing w:after="0" w:line="276" w:lineRule="auto"/>
        <w:jc w:val="both"/>
        <w:rPr>
          <w:rFonts w:ascii="Times New Roman" w:hAnsi="Times New Roman"/>
          <w:sz w:val="24"/>
          <w:szCs w:val="24"/>
        </w:rPr>
      </w:pPr>
      <w:r w:rsidRPr="005D621F">
        <w:rPr>
          <w:rFonts w:ascii="Times New Roman" w:hAnsi="Times New Roman"/>
          <w:sz w:val="24"/>
          <w:szCs w:val="24"/>
        </w:rPr>
        <w:t xml:space="preserve">Umowa zostaje zawarta na czas obowiązywania Umowy głównej z dnia ….. roku nr …, o którym mowa w </w:t>
      </w:r>
      <w:r w:rsidRPr="005D621F">
        <w:rPr>
          <w:rFonts w:ascii="Times New Roman" w:hAnsi="Times New Roman"/>
          <w:bCs/>
          <w:sz w:val="24"/>
          <w:szCs w:val="24"/>
        </w:rPr>
        <w:t>§ 2 ust. 1 Umowy</w:t>
      </w:r>
      <w:r w:rsidRPr="005D621F">
        <w:rPr>
          <w:rFonts w:ascii="Times New Roman" w:hAnsi="Times New Roman"/>
          <w:sz w:val="24"/>
          <w:szCs w:val="24"/>
        </w:rPr>
        <w:t>.</w:t>
      </w:r>
    </w:p>
    <w:p w14:paraId="77C2B17A" w14:textId="77777777" w:rsidR="005D621F" w:rsidRPr="005D621F" w:rsidRDefault="005D621F" w:rsidP="005D621F">
      <w:pPr>
        <w:numPr>
          <w:ilvl w:val="0"/>
          <w:numId w:val="39"/>
        </w:numPr>
        <w:spacing w:after="0" w:line="276" w:lineRule="auto"/>
        <w:jc w:val="both"/>
        <w:rPr>
          <w:rFonts w:ascii="Times New Roman" w:hAnsi="Times New Roman"/>
          <w:iCs/>
          <w:sz w:val="24"/>
          <w:szCs w:val="24"/>
        </w:rPr>
      </w:pPr>
      <w:r w:rsidRPr="005D621F">
        <w:rPr>
          <w:rFonts w:ascii="Times New Roman" w:hAnsi="Times New Roman"/>
          <w:iCs/>
          <w:sz w:val="24"/>
          <w:szCs w:val="24"/>
        </w:rPr>
        <w:t xml:space="preserve">W przypadku, gdy Podmiot Przetwarzający narusza swoje obowiązki wynikające </w:t>
      </w:r>
      <w:r w:rsidRPr="005D621F">
        <w:rPr>
          <w:rFonts w:ascii="Times New Roman" w:hAnsi="Times New Roman"/>
          <w:iCs/>
          <w:sz w:val="24"/>
          <w:szCs w:val="24"/>
        </w:rPr>
        <w:br/>
        <w:t>z umowy, Administrator Danych Osobowych może polecić mu, by zawiesił przetwarzanie danych osobowych do czasu, Podmiot Przetwarzający niezwłocznie zawiadamia Administratora Danych Osobowych, jeżeli z jakiegokolwiek powodu nie jest w stanie zastosować się do niniejszych klauzul.</w:t>
      </w:r>
    </w:p>
    <w:p w14:paraId="031F9214" w14:textId="77777777" w:rsidR="005D621F" w:rsidRPr="005D621F" w:rsidRDefault="005D621F" w:rsidP="005D621F">
      <w:pPr>
        <w:numPr>
          <w:ilvl w:val="0"/>
          <w:numId w:val="39"/>
        </w:numPr>
        <w:spacing w:after="0" w:line="276" w:lineRule="auto"/>
        <w:jc w:val="both"/>
        <w:rPr>
          <w:rFonts w:ascii="Times New Roman" w:hAnsi="Times New Roman"/>
          <w:iCs/>
          <w:sz w:val="24"/>
          <w:szCs w:val="24"/>
        </w:rPr>
      </w:pPr>
      <w:r w:rsidRPr="005D621F">
        <w:rPr>
          <w:rFonts w:ascii="Times New Roman" w:hAnsi="Times New Roman"/>
          <w:sz w:val="24"/>
          <w:szCs w:val="24"/>
        </w:rPr>
        <w:t xml:space="preserve">W przypadku gdy Podmiot Przetwarzający narusza swoje obowiązki wynikające </w:t>
      </w:r>
      <w:r w:rsidRPr="005D621F">
        <w:rPr>
          <w:rFonts w:ascii="Times New Roman" w:hAnsi="Times New Roman"/>
          <w:sz w:val="24"/>
          <w:szCs w:val="24"/>
        </w:rPr>
        <w:br/>
        <w:t>z umowy, Administrator Danych Osobowych może polecić mu, by zawiesił przetwarzanie danych osobowych do czasu, gdy Podmiot Przetwarzający zapewni zgodność z umową, lub umowa ulega rozwiązaniu. Podmiot Przetwarzający niezwłocznie zawiadamia Administratora Danych Osobowych, jeżeli z jakiegokolwiek powodu nie jest w stanie zastosować się do niniejszych klauzul.</w:t>
      </w:r>
    </w:p>
    <w:p w14:paraId="6D33CD5F" w14:textId="77777777" w:rsidR="005D621F" w:rsidRPr="005D621F" w:rsidRDefault="005D621F" w:rsidP="005D621F">
      <w:pPr>
        <w:numPr>
          <w:ilvl w:val="0"/>
          <w:numId w:val="39"/>
        </w:numPr>
        <w:spacing w:after="0" w:line="276" w:lineRule="auto"/>
        <w:jc w:val="both"/>
        <w:rPr>
          <w:rFonts w:ascii="Times New Roman" w:hAnsi="Times New Roman"/>
          <w:iCs/>
          <w:sz w:val="24"/>
          <w:szCs w:val="24"/>
        </w:rPr>
      </w:pPr>
      <w:r w:rsidRPr="005D621F">
        <w:rPr>
          <w:rFonts w:ascii="Times New Roman" w:hAnsi="Times New Roman"/>
          <w:iCs/>
          <w:sz w:val="24"/>
          <w:szCs w:val="24"/>
        </w:rPr>
        <w:t>Ponadto Administrator Danych Osobowych jest uprawniony do rozwiązania umowy w zakresie, w jakim dotyczy ona przetwarzania danych osobowych, jeżeli:</w:t>
      </w:r>
    </w:p>
    <w:p w14:paraId="775AB9FC" w14:textId="77777777" w:rsidR="005D621F" w:rsidRPr="005D621F" w:rsidRDefault="005D621F" w:rsidP="005D621F">
      <w:pPr>
        <w:pStyle w:val="Akapitzlist"/>
        <w:numPr>
          <w:ilvl w:val="0"/>
          <w:numId w:val="42"/>
        </w:numPr>
        <w:spacing w:after="0" w:line="276" w:lineRule="auto"/>
        <w:jc w:val="both"/>
        <w:rPr>
          <w:rFonts w:ascii="Times New Roman" w:hAnsi="Times New Roman"/>
          <w:sz w:val="24"/>
          <w:szCs w:val="24"/>
        </w:rPr>
      </w:pPr>
      <w:r w:rsidRPr="005D621F">
        <w:rPr>
          <w:rFonts w:ascii="Times New Roman" w:hAnsi="Times New Roman"/>
          <w:sz w:val="24"/>
          <w:szCs w:val="24"/>
        </w:rPr>
        <w:t>Administrator Danych Osobowych zawiesił przetwarzanie danych osobowych przez Podmiot Przetwarzający zgodnie i jeżeli zgodność z umową nie zostanie przywrócona w rozsądnym terminie, a w każdym razie w terminie jednego miesiąca od zawieszenia;</w:t>
      </w:r>
    </w:p>
    <w:p w14:paraId="6E9DEEDB" w14:textId="77777777" w:rsidR="005D621F" w:rsidRPr="005D621F" w:rsidRDefault="005D621F" w:rsidP="005D621F">
      <w:pPr>
        <w:pStyle w:val="Akapitzlist"/>
        <w:numPr>
          <w:ilvl w:val="0"/>
          <w:numId w:val="42"/>
        </w:numPr>
        <w:spacing w:after="0" w:line="276" w:lineRule="auto"/>
        <w:jc w:val="both"/>
        <w:rPr>
          <w:rFonts w:ascii="Times New Roman" w:hAnsi="Times New Roman"/>
          <w:sz w:val="24"/>
          <w:szCs w:val="24"/>
        </w:rPr>
      </w:pPr>
      <w:r w:rsidRPr="005D621F">
        <w:rPr>
          <w:rFonts w:ascii="Times New Roman" w:hAnsi="Times New Roman"/>
          <w:iCs/>
          <w:sz w:val="24"/>
          <w:szCs w:val="24"/>
        </w:rPr>
        <w:t xml:space="preserve">Podmiot Przetwarzający poważnie lub stale narusza obowiązki wynikające </w:t>
      </w:r>
      <w:r w:rsidRPr="005D621F">
        <w:rPr>
          <w:rFonts w:ascii="Times New Roman" w:hAnsi="Times New Roman"/>
          <w:iCs/>
          <w:sz w:val="24"/>
          <w:szCs w:val="24"/>
        </w:rPr>
        <w:br/>
        <w:t>z umowy lub swoje obowiązki wynikające z rozporządzenia (UE) 2016/679 lub rozporządzenia (UE) 2018/1725;</w:t>
      </w:r>
    </w:p>
    <w:p w14:paraId="3BE14092" w14:textId="77777777" w:rsidR="005D621F" w:rsidRPr="005D621F" w:rsidRDefault="005D621F" w:rsidP="005D621F">
      <w:pPr>
        <w:pStyle w:val="Akapitzlist"/>
        <w:numPr>
          <w:ilvl w:val="0"/>
          <w:numId w:val="42"/>
        </w:numPr>
        <w:spacing w:after="0" w:line="276" w:lineRule="auto"/>
        <w:jc w:val="both"/>
        <w:rPr>
          <w:rFonts w:ascii="Times New Roman" w:hAnsi="Times New Roman"/>
          <w:iCs/>
          <w:sz w:val="24"/>
          <w:szCs w:val="24"/>
        </w:rPr>
      </w:pPr>
      <w:r w:rsidRPr="005D621F">
        <w:rPr>
          <w:rFonts w:ascii="Times New Roman" w:hAnsi="Times New Roman"/>
          <w:iCs/>
          <w:sz w:val="24"/>
          <w:szCs w:val="24"/>
        </w:rPr>
        <w:t xml:space="preserve">Podmiot Przetwarzający nie stosuje się do wiążącej decyzji właściwego sądu lub właściwego organu nadzorczego dotyczącego jego obowiązków wynikających </w:t>
      </w:r>
      <w:r w:rsidRPr="005D621F">
        <w:rPr>
          <w:rFonts w:ascii="Times New Roman" w:hAnsi="Times New Roman"/>
          <w:iCs/>
          <w:sz w:val="24"/>
          <w:szCs w:val="24"/>
        </w:rPr>
        <w:br/>
        <w:t>z umowy lub z rozporządzenia (UE) 2016/679 lub rozporządzenia (UE) 2018/1725.</w:t>
      </w:r>
    </w:p>
    <w:p w14:paraId="4B76E200" w14:textId="77777777" w:rsidR="005D621F" w:rsidRPr="005D621F" w:rsidRDefault="005D621F" w:rsidP="005D621F">
      <w:pPr>
        <w:pStyle w:val="Akapitzlist"/>
        <w:numPr>
          <w:ilvl w:val="0"/>
          <w:numId w:val="42"/>
        </w:numPr>
        <w:spacing w:after="0" w:line="276" w:lineRule="auto"/>
        <w:jc w:val="both"/>
        <w:rPr>
          <w:rFonts w:ascii="Times New Roman" w:hAnsi="Times New Roman"/>
          <w:iCs/>
          <w:sz w:val="24"/>
          <w:szCs w:val="24"/>
        </w:rPr>
      </w:pPr>
      <w:r w:rsidRPr="005D621F">
        <w:rPr>
          <w:rFonts w:ascii="Times New Roman" w:hAnsi="Times New Roman"/>
          <w:iCs/>
          <w:sz w:val="24"/>
          <w:szCs w:val="24"/>
        </w:rPr>
        <w:t>Podmiot Przetwarzający ma prawo rozwiązać umowę w zakresie, w jakim dotyczy ona przetwarzania danych osobowych, jeżeli po zawiadomieniu Administratora Danych Osobowych o tym, że jego polecenie narusza obowiązujące wymogi prawne, Administrator Danych Osobowych nalega na wypełnienie polecenia.</w:t>
      </w:r>
    </w:p>
    <w:p w14:paraId="2AC90659" w14:textId="77777777" w:rsidR="005D621F" w:rsidRPr="005D621F" w:rsidRDefault="005D621F" w:rsidP="005D621F">
      <w:pPr>
        <w:pStyle w:val="Akapitzlist"/>
        <w:numPr>
          <w:ilvl w:val="0"/>
          <w:numId w:val="39"/>
        </w:numPr>
        <w:spacing w:after="0" w:line="276" w:lineRule="auto"/>
        <w:jc w:val="both"/>
        <w:rPr>
          <w:rFonts w:ascii="Times New Roman" w:hAnsi="Times New Roman"/>
          <w:iCs/>
          <w:sz w:val="24"/>
          <w:szCs w:val="24"/>
        </w:rPr>
      </w:pPr>
      <w:r w:rsidRPr="005D621F">
        <w:rPr>
          <w:rFonts w:ascii="Times New Roman" w:hAnsi="Times New Roman"/>
          <w:iCs/>
          <w:sz w:val="24"/>
          <w:szCs w:val="24"/>
        </w:rPr>
        <w:t>Po rozwiązaniu umowy Podmiot Przetwarzający, po zakończeniu współpracy usuwa wszystkie dane osobowe przetwarzane w imieniu Administratora Danych Osobowych i poświadcza Administratorowi Danych Osobowych, że tego dokonał, lub zwraca Administratorowi Danych Osobowych wszystkie dane osobowe i usuwa istniejące kopie, chyba że prawo Unii lub prawo państwa członkowskiego nakazują przechowywanie danych osobowych. Podmiot Przetwarzający zapewnia przestrzeganie niniejszych klauzul do czasu usunięcia lub zwrotu danych.</w:t>
      </w:r>
    </w:p>
    <w:p w14:paraId="7D0550D5" w14:textId="77777777" w:rsidR="005D621F" w:rsidRPr="005D621F" w:rsidRDefault="005D621F" w:rsidP="005D621F">
      <w:pPr>
        <w:numPr>
          <w:ilvl w:val="0"/>
          <w:numId w:val="39"/>
        </w:numPr>
        <w:spacing w:after="0" w:line="276" w:lineRule="auto"/>
        <w:jc w:val="both"/>
        <w:rPr>
          <w:rFonts w:ascii="Times New Roman" w:hAnsi="Times New Roman"/>
          <w:sz w:val="24"/>
          <w:szCs w:val="24"/>
        </w:rPr>
      </w:pPr>
      <w:r w:rsidRPr="005D621F">
        <w:rPr>
          <w:rFonts w:ascii="Times New Roman" w:hAnsi="Times New Roman"/>
          <w:sz w:val="24"/>
          <w:szCs w:val="24"/>
        </w:rPr>
        <w:t>Strony zgodnie postanawiają, że dane osobowe Administratora Danych Osobowych przetwarzane w związku z wykonaniem umowy głównej po wygaśnięciu lub rozwiązaniu Umowy zostaną usunięte przez Podmiot Przetwarzający niezwłocznie, nie dłużej jednak jak do 21 roboczych od następnego dnia roboczego po otrzymaniu przez Podmiot Przetwarzający pisemnej decyzji Administratora Danych Osobowych w tej mierze.</w:t>
      </w:r>
    </w:p>
    <w:p w14:paraId="4FFAE6AD" w14:textId="77777777" w:rsidR="005D621F" w:rsidRPr="005D621F" w:rsidRDefault="005D621F" w:rsidP="005D621F">
      <w:pPr>
        <w:numPr>
          <w:ilvl w:val="0"/>
          <w:numId w:val="39"/>
        </w:numPr>
        <w:spacing w:after="0" w:line="276" w:lineRule="auto"/>
        <w:jc w:val="both"/>
        <w:rPr>
          <w:rFonts w:ascii="Times New Roman" w:hAnsi="Times New Roman"/>
          <w:sz w:val="24"/>
          <w:szCs w:val="24"/>
        </w:rPr>
      </w:pPr>
      <w:r w:rsidRPr="005D621F">
        <w:rPr>
          <w:rFonts w:ascii="Times New Roman" w:hAnsi="Times New Roman"/>
          <w:sz w:val="24"/>
          <w:szCs w:val="24"/>
        </w:rPr>
        <w:t xml:space="preserve">Termin określony w ust. 5 może ulec zmianie, o ile prawo Unii lub prawo państwa członkowskiego stanowi inaczej. </w:t>
      </w:r>
    </w:p>
    <w:p w14:paraId="677058E1" w14:textId="77777777" w:rsidR="005D621F" w:rsidRPr="005D621F" w:rsidRDefault="005D621F" w:rsidP="005D621F">
      <w:pPr>
        <w:numPr>
          <w:ilvl w:val="0"/>
          <w:numId w:val="39"/>
        </w:numPr>
        <w:spacing w:after="0" w:line="276" w:lineRule="auto"/>
        <w:jc w:val="both"/>
        <w:rPr>
          <w:rFonts w:ascii="Times New Roman" w:hAnsi="Times New Roman"/>
          <w:sz w:val="24"/>
          <w:szCs w:val="24"/>
        </w:rPr>
      </w:pPr>
      <w:r w:rsidRPr="005D621F">
        <w:rPr>
          <w:rFonts w:ascii="Times New Roman" w:hAnsi="Times New Roman"/>
          <w:sz w:val="24"/>
          <w:szCs w:val="24"/>
        </w:rPr>
        <w:t>Sposób usunięcia danych musi gwarantować brak możliwości ustalenia tożsamości osoby, której dane dotyczą.</w:t>
      </w:r>
    </w:p>
    <w:p w14:paraId="5C0EAE5E" w14:textId="77777777" w:rsidR="005D621F" w:rsidRPr="005D621F" w:rsidRDefault="005D621F" w:rsidP="005D621F">
      <w:pPr>
        <w:numPr>
          <w:ilvl w:val="0"/>
          <w:numId w:val="39"/>
        </w:numPr>
        <w:spacing w:after="0" w:line="276" w:lineRule="auto"/>
        <w:jc w:val="both"/>
        <w:rPr>
          <w:rFonts w:ascii="Times New Roman" w:hAnsi="Times New Roman"/>
          <w:sz w:val="24"/>
          <w:szCs w:val="24"/>
        </w:rPr>
      </w:pPr>
      <w:r w:rsidRPr="005D621F">
        <w:rPr>
          <w:rFonts w:ascii="Times New Roman" w:hAnsi="Times New Roman"/>
          <w:sz w:val="24"/>
          <w:szCs w:val="24"/>
        </w:rPr>
        <w:t>Na wyraźne pisemne żądanie Administratora Danych Osobowych Podmiot Przetwarzający zobowiązany jest sporządzić protokół z czynności, o których mowa w ust. 5 oraz przekazać go Administratorowi Danych Osobowych nie później jak w terminie do 14 (czternastu) dni roboczych od daty usunięcia danych osobowych.</w:t>
      </w:r>
    </w:p>
    <w:p w14:paraId="3A4424F0" w14:textId="77777777" w:rsidR="005D621F" w:rsidRPr="005D621F" w:rsidRDefault="005D621F" w:rsidP="005D621F">
      <w:pPr>
        <w:spacing w:after="0" w:line="276" w:lineRule="auto"/>
        <w:jc w:val="both"/>
        <w:rPr>
          <w:rFonts w:ascii="Times New Roman" w:hAnsi="Times New Roman"/>
          <w:sz w:val="24"/>
          <w:szCs w:val="24"/>
        </w:rPr>
      </w:pPr>
    </w:p>
    <w:p w14:paraId="6349EE64" w14:textId="77777777" w:rsidR="005D621F" w:rsidRPr="005D621F" w:rsidRDefault="005D621F" w:rsidP="005D621F">
      <w:pPr>
        <w:spacing w:after="0" w:line="276" w:lineRule="auto"/>
        <w:jc w:val="center"/>
        <w:rPr>
          <w:rFonts w:ascii="Times New Roman" w:hAnsi="Times New Roman"/>
          <w:bCs/>
          <w:sz w:val="24"/>
          <w:szCs w:val="24"/>
        </w:rPr>
      </w:pPr>
      <w:r w:rsidRPr="005D621F">
        <w:rPr>
          <w:rFonts w:ascii="Times New Roman" w:hAnsi="Times New Roman"/>
          <w:bCs/>
          <w:sz w:val="24"/>
          <w:szCs w:val="24"/>
        </w:rPr>
        <w:t>§ 11.</w:t>
      </w:r>
    </w:p>
    <w:p w14:paraId="264B5F0D" w14:textId="77777777" w:rsidR="005D621F" w:rsidRPr="005D621F" w:rsidRDefault="005D621F" w:rsidP="005D621F">
      <w:pPr>
        <w:spacing w:line="276" w:lineRule="auto"/>
        <w:jc w:val="center"/>
        <w:rPr>
          <w:rFonts w:ascii="Times New Roman" w:hAnsi="Times New Roman"/>
          <w:bCs/>
          <w:sz w:val="24"/>
          <w:szCs w:val="24"/>
        </w:rPr>
      </w:pPr>
      <w:r w:rsidRPr="005D621F">
        <w:rPr>
          <w:rFonts w:ascii="Times New Roman" w:hAnsi="Times New Roman"/>
          <w:bCs/>
          <w:sz w:val="24"/>
          <w:szCs w:val="24"/>
        </w:rPr>
        <w:t>Postanowienia końcowe</w:t>
      </w:r>
    </w:p>
    <w:p w14:paraId="348A3EB4" w14:textId="77777777" w:rsidR="005D621F" w:rsidRPr="005D621F" w:rsidRDefault="005D621F" w:rsidP="005D621F">
      <w:pPr>
        <w:pStyle w:val="Akapitzlist"/>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Zmiany lub uzupełnienia Umowy wymagają zachowania formy pisemnej pod rygorem nieważności.</w:t>
      </w:r>
    </w:p>
    <w:p w14:paraId="36945615"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Strony ustalają następujące dane kontaktowe do realizacji obowiązków wynikających </w:t>
      </w:r>
      <w:r w:rsidRPr="005D621F">
        <w:rPr>
          <w:rFonts w:ascii="Times New Roman" w:hAnsi="Times New Roman"/>
          <w:sz w:val="24"/>
          <w:szCs w:val="24"/>
        </w:rPr>
        <w:br/>
        <w:t>z umowy:</w:t>
      </w:r>
    </w:p>
    <w:p w14:paraId="73B74389" w14:textId="77777777" w:rsidR="005D621F" w:rsidRPr="005D621F" w:rsidRDefault="005D621F" w:rsidP="005D621F">
      <w:pPr>
        <w:pStyle w:val="Akapitzlist"/>
        <w:numPr>
          <w:ilvl w:val="0"/>
          <w:numId w:val="41"/>
        </w:numPr>
        <w:spacing w:after="0" w:line="276" w:lineRule="auto"/>
        <w:jc w:val="both"/>
        <w:rPr>
          <w:rFonts w:ascii="Times New Roman" w:hAnsi="Times New Roman"/>
          <w:sz w:val="24"/>
          <w:szCs w:val="24"/>
        </w:rPr>
      </w:pPr>
      <w:r w:rsidRPr="005D621F">
        <w:rPr>
          <w:rFonts w:ascii="Times New Roman" w:hAnsi="Times New Roman"/>
          <w:sz w:val="24"/>
          <w:szCs w:val="24"/>
        </w:rPr>
        <w:t xml:space="preserve">ze strony Administratora Danych Osobowych: Imię i nazwisko, stanowisko i dane kontaktowe osoby……………………………………….; </w:t>
      </w:r>
    </w:p>
    <w:p w14:paraId="58A6CBCA" w14:textId="77777777" w:rsidR="005D621F" w:rsidRPr="005D621F" w:rsidRDefault="005D621F" w:rsidP="005D621F">
      <w:pPr>
        <w:pStyle w:val="Akapitzlist"/>
        <w:numPr>
          <w:ilvl w:val="0"/>
          <w:numId w:val="41"/>
        </w:numPr>
        <w:spacing w:after="0" w:line="276" w:lineRule="auto"/>
        <w:jc w:val="both"/>
        <w:rPr>
          <w:rFonts w:ascii="Times New Roman" w:hAnsi="Times New Roman"/>
          <w:sz w:val="24"/>
          <w:szCs w:val="24"/>
        </w:rPr>
      </w:pPr>
      <w:r w:rsidRPr="005D621F">
        <w:rPr>
          <w:rFonts w:ascii="Times New Roman" w:hAnsi="Times New Roman"/>
          <w:sz w:val="24"/>
          <w:szCs w:val="24"/>
        </w:rPr>
        <w:t>ze strony Podmiotu przetwarzającego: Imię i nazwisko, stanowisko i dane kontaktowe. ………………………………….</w:t>
      </w:r>
    </w:p>
    <w:p w14:paraId="11E4E950"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Strony zastrzegają sobie prawo do wyznaczenia innych osób w miejsce tych, o których mowa w ust. 2, poprzez złożenie oświadczenia w formie pisemnej pod rygorem nieważności. Powyższa zmiana nie stanowi zmiany treści Umowy i nie wymaga zawarcia aneksu.</w:t>
      </w:r>
    </w:p>
    <w:p w14:paraId="15D76F3E"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Podmiot przetwarzający informuje, iż jest administratorem danych osób wskazanych przez Administratora Danych Osobowych w § 11 ust 2 niniejszej Umowy do współdziałania z Podmiotem przetwarzającym celem realizacji niniejszej Umowy. Dane osobowe w zakresie wskazanym powyżej będą przetwarzane na podstawie prawnie uzasadnionego interesu Podmiotu przetwarzającego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Podmiotem przetwarzającym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p>
    <w:p w14:paraId="04D35473"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Administrator Danych Osobowych oświadcza, iż poinformował osoby wskazane przez niego do współdziałania z Podmiotem przetwarzającym, o treści klauzuli informacyjnej dotyczącej przetwarzania ich danych przez Podmiot przetwarzający wskazanej w ust. 4. </w:t>
      </w:r>
    </w:p>
    <w:p w14:paraId="3A5B78B9"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Administrator Danych Osobowych informuje, iż jest administratorem danych osób wskazanych przez Podmiot przetwarzający w § 11 niniejszej Umowy do współdziałania z Administratorem Danych Osobowych celem realizacji niniejszej Umowy. Dane osobowe w zakresie wskazanym powyżej będą przetwarzane na podstawie prawnie uzasadnionego interesu administratora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Administratorem Danych Osobowych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iod@olsztyn.so.gov.pl. </w:t>
      </w:r>
    </w:p>
    <w:p w14:paraId="62332CD8"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Podmiot przetwarzający oświadcza, iż poinformował osoby wskazane przez niego do współdziałania z Administratorem Danych Osobowych, o treści klauzuli informacyjnej dotyczącej przetwarzania ich danych przez Administratora Danych Osobowych wskazanej w ust. 6.</w:t>
      </w:r>
    </w:p>
    <w:p w14:paraId="604C39ED"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W sprawach nieuregulowanych Umową, a dotyczących jej przedmiotu mają zastosowanie przepisy Kodeksu cywilnego, RODO oraz pozostałe przepisy odnoszące się </w:t>
      </w:r>
      <w:r w:rsidRPr="005D621F">
        <w:rPr>
          <w:rFonts w:ascii="Times New Roman" w:hAnsi="Times New Roman"/>
          <w:sz w:val="24"/>
          <w:szCs w:val="24"/>
        </w:rPr>
        <w:br/>
        <w:t>do przedmiotu Umowy.</w:t>
      </w:r>
    </w:p>
    <w:p w14:paraId="675722AB"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Strony będą dążyły do polubownego rozstrzygania wszelkich sporów powstałych </w:t>
      </w:r>
      <w:r w:rsidRPr="005D621F">
        <w:rPr>
          <w:rFonts w:ascii="Times New Roman" w:hAnsi="Times New Roman"/>
          <w:sz w:val="24"/>
          <w:szCs w:val="24"/>
        </w:rPr>
        <w:br/>
        <w:t>w związku z wykonaniem Umowy, jednak w przypadku, gdy nie osiągną porozumienia, zaistniały spór będzie poddany rozstrzygnięciu przez sąd.</w:t>
      </w:r>
    </w:p>
    <w:p w14:paraId="14D9F7B4"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Jeśli nie dojdzie do polubownego rozwiązania sporu, wówczas sprawa rozstrzygana będzie przez Sąd Rejonowy w Ostródzie, a w przypadku, gdy wartość przedmiotu sporu przekroczy 100 tyś. zł Sąd Okręgowy w Elblągu.</w:t>
      </w:r>
    </w:p>
    <w:p w14:paraId="0900785B" w14:textId="77777777" w:rsidR="005D621F" w:rsidRPr="005D621F" w:rsidRDefault="005D621F" w:rsidP="005D621F">
      <w:pPr>
        <w:numPr>
          <w:ilvl w:val="0"/>
          <w:numId w:val="40"/>
        </w:numPr>
        <w:spacing w:after="0" w:line="276" w:lineRule="auto"/>
        <w:jc w:val="both"/>
        <w:rPr>
          <w:rFonts w:ascii="Times New Roman" w:hAnsi="Times New Roman"/>
          <w:sz w:val="24"/>
          <w:szCs w:val="24"/>
        </w:rPr>
      </w:pPr>
      <w:r w:rsidRPr="005D621F">
        <w:rPr>
          <w:rFonts w:ascii="Times New Roman" w:hAnsi="Times New Roman"/>
          <w:sz w:val="24"/>
          <w:szCs w:val="24"/>
        </w:rPr>
        <w:t xml:space="preserve">Umowę sporządzono w dwóch jednobrzmiących egzemplarzach, po jednym dla każdej </w:t>
      </w:r>
      <w:r w:rsidRPr="005D621F">
        <w:rPr>
          <w:rFonts w:ascii="Times New Roman" w:hAnsi="Times New Roman"/>
          <w:sz w:val="24"/>
          <w:szCs w:val="24"/>
        </w:rPr>
        <w:br/>
        <w:t xml:space="preserve">ze stron. </w:t>
      </w:r>
    </w:p>
    <w:p w14:paraId="7215E4DE" w14:textId="77777777" w:rsidR="005D621F" w:rsidRPr="005D621F" w:rsidRDefault="005D621F" w:rsidP="005D621F">
      <w:pPr>
        <w:spacing w:after="0" w:line="276" w:lineRule="auto"/>
        <w:jc w:val="both"/>
        <w:rPr>
          <w:rFonts w:ascii="Times New Roman" w:hAnsi="Times New Roman"/>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D621F" w:rsidRPr="005D621F" w14:paraId="1C0F0ED7" w14:textId="77777777" w:rsidTr="00771763">
        <w:tc>
          <w:tcPr>
            <w:tcW w:w="4531" w:type="dxa"/>
          </w:tcPr>
          <w:p w14:paraId="4CFA0020" w14:textId="77777777" w:rsidR="005D621F" w:rsidRPr="005D621F" w:rsidRDefault="005D621F" w:rsidP="00771763">
            <w:pPr>
              <w:spacing w:after="0" w:line="240" w:lineRule="auto"/>
              <w:jc w:val="center"/>
              <w:rPr>
                <w:rFonts w:ascii="Times New Roman" w:hAnsi="Times New Roman"/>
                <w:sz w:val="24"/>
                <w:szCs w:val="24"/>
              </w:rPr>
            </w:pPr>
            <w:r w:rsidRPr="005D621F">
              <w:rPr>
                <w:rFonts w:ascii="Times New Roman" w:hAnsi="Times New Roman"/>
                <w:sz w:val="24"/>
                <w:szCs w:val="24"/>
              </w:rPr>
              <w:t>Administrator Danych Osobowych</w:t>
            </w:r>
          </w:p>
          <w:p w14:paraId="2DE39F9F" w14:textId="77777777" w:rsidR="005D621F" w:rsidRPr="005D621F" w:rsidRDefault="005D621F" w:rsidP="00771763">
            <w:pPr>
              <w:spacing w:after="0" w:line="240" w:lineRule="auto"/>
              <w:jc w:val="center"/>
              <w:rPr>
                <w:rFonts w:ascii="Times New Roman" w:hAnsi="Times New Roman"/>
                <w:sz w:val="24"/>
                <w:szCs w:val="24"/>
              </w:rPr>
            </w:pPr>
          </w:p>
        </w:tc>
        <w:tc>
          <w:tcPr>
            <w:tcW w:w="4531" w:type="dxa"/>
            <w:hideMark/>
          </w:tcPr>
          <w:p w14:paraId="106F61FE" w14:textId="77777777" w:rsidR="005D621F" w:rsidRPr="005D621F" w:rsidRDefault="005D621F" w:rsidP="00771763">
            <w:pPr>
              <w:spacing w:after="0" w:line="240" w:lineRule="auto"/>
              <w:jc w:val="center"/>
              <w:rPr>
                <w:rFonts w:ascii="Times New Roman" w:hAnsi="Times New Roman"/>
                <w:sz w:val="24"/>
                <w:szCs w:val="24"/>
              </w:rPr>
            </w:pPr>
            <w:r w:rsidRPr="005D621F">
              <w:rPr>
                <w:rFonts w:ascii="Times New Roman" w:hAnsi="Times New Roman"/>
                <w:sz w:val="24"/>
                <w:szCs w:val="24"/>
              </w:rPr>
              <w:t>Podmiot przetwarzający</w:t>
            </w:r>
          </w:p>
        </w:tc>
      </w:tr>
    </w:tbl>
    <w:p w14:paraId="04B51B3B" w14:textId="77777777" w:rsidR="005D621F" w:rsidRPr="005D621F" w:rsidRDefault="005D621F">
      <w:pPr>
        <w:spacing w:after="0" w:line="240" w:lineRule="auto"/>
        <w:rPr>
          <w:rFonts w:ascii="Times New Roman" w:hAnsi="Times New Roman"/>
          <w:bCs/>
          <w:spacing w:val="1"/>
          <w:sz w:val="24"/>
          <w:szCs w:val="24"/>
        </w:rPr>
      </w:pPr>
      <w:r w:rsidRPr="005D621F">
        <w:rPr>
          <w:rFonts w:ascii="Times New Roman" w:hAnsi="Times New Roman"/>
          <w:bCs/>
          <w:spacing w:val="1"/>
          <w:sz w:val="24"/>
          <w:szCs w:val="24"/>
        </w:rPr>
        <w:br w:type="page"/>
      </w:r>
    </w:p>
    <w:p w14:paraId="061DFBDE" w14:textId="3319ED65" w:rsidR="004D52B2" w:rsidRPr="005D621F" w:rsidRDefault="004D52B2" w:rsidP="00DB3141">
      <w:pPr>
        <w:spacing w:after="0" w:line="276" w:lineRule="auto"/>
        <w:rPr>
          <w:rFonts w:ascii="Times New Roman" w:hAnsi="Times New Roman"/>
          <w:bCs/>
          <w:spacing w:val="1"/>
          <w:sz w:val="24"/>
          <w:szCs w:val="24"/>
        </w:rPr>
      </w:pPr>
      <w:r w:rsidRPr="005D621F">
        <w:rPr>
          <w:rFonts w:ascii="Times New Roman" w:hAnsi="Times New Roman"/>
          <w:bCs/>
          <w:spacing w:val="1"/>
          <w:sz w:val="24"/>
          <w:szCs w:val="24"/>
        </w:rPr>
        <w:t xml:space="preserve">Załącznik Nr </w:t>
      </w:r>
      <w:r w:rsidR="00F377BB" w:rsidRPr="005D621F">
        <w:rPr>
          <w:rFonts w:ascii="Times New Roman" w:hAnsi="Times New Roman"/>
          <w:bCs/>
          <w:spacing w:val="1"/>
          <w:sz w:val="24"/>
          <w:szCs w:val="24"/>
        </w:rPr>
        <w:t>3</w:t>
      </w:r>
      <w:r w:rsidRPr="005D621F">
        <w:rPr>
          <w:rFonts w:ascii="Times New Roman" w:hAnsi="Times New Roman"/>
          <w:bCs/>
          <w:spacing w:val="1"/>
          <w:sz w:val="24"/>
          <w:szCs w:val="24"/>
        </w:rPr>
        <w:t xml:space="preserve"> - Procedura wykonania połączenia zdalnego oraz proces obsługi zgłoszeń na portalu Helpdesk</w:t>
      </w:r>
    </w:p>
    <w:p w14:paraId="47541524" w14:textId="77777777" w:rsidR="004D52B2" w:rsidRPr="005D621F" w:rsidRDefault="004D52B2">
      <w:pPr>
        <w:pStyle w:val="Nagwek2"/>
        <w:keepNext/>
        <w:numPr>
          <w:ilvl w:val="0"/>
          <w:numId w:val="11"/>
        </w:numPr>
        <w:pBdr>
          <w:top w:val="none" w:sz="0" w:space="0" w:color="auto"/>
          <w:left w:val="none" w:sz="0" w:space="0" w:color="auto"/>
          <w:bottom w:val="none" w:sz="0" w:space="0" w:color="auto"/>
          <w:right w:val="none" w:sz="0" w:space="0" w:color="auto"/>
        </w:pBdr>
        <w:shd w:val="clear" w:color="auto" w:fill="auto"/>
        <w:tabs>
          <w:tab w:val="num" w:pos="360"/>
        </w:tabs>
        <w:spacing w:line="276" w:lineRule="auto"/>
        <w:ind w:left="0" w:firstLine="0"/>
        <w:jc w:val="both"/>
        <w:rPr>
          <w:rFonts w:ascii="Times New Roman" w:hAnsi="Times New Roman"/>
          <w:bCs/>
          <w:sz w:val="24"/>
          <w:szCs w:val="24"/>
        </w:rPr>
      </w:pPr>
      <w:r w:rsidRPr="005D621F">
        <w:rPr>
          <w:rFonts w:ascii="Times New Roman" w:hAnsi="Times New Roman"/>
          <w:bCs/>
          <w:sz w:val="24"/>
          <w:szCs w:val="24"/>
        </w:rPr>
        <w:t xml:space="preserve">Połączenie zdalne </w:t>
      </w:r>
    </w:p>
    <w:p w14:paraId="7FBBE755" w14:textId="77777777" w:rsidR="004D52B2" w:rsidRPr="005D621F" w:rsidRDefault="004D52B2" w:rsidP="00DB3141">
      <w:pPr>
        <w:spacing w:after="0" w:line="276" w:lineRule="auto"/>
        <w:jc w:val="both"/>
        <w:rPr>
          <w:rFonts w:ascii="Times New Roman" w:hAnsi="Times New Roman"/>
          <w:sz w:val="24"/>
          <w:szCs w:val="24"/>
        </w:rPr>
      </w:pPr>
      <w:r w:rsidRPr="005D621F">
        <w:rPr>
          <w:rFonts w:ascii="Times New Roman" w:hAnsi="Times New Roman"/>
          <w:sz w:val="24"/>
          <w:szCs w:val="24"/>
        </w:rPr>
        <w:t xml:space="preserve">Na prośbę klienta w celu naprawy problemu lub w razie konieczności potwierdzenia błędu i znalezienia jego przyczyny, w sytuacji gdy Konsultant Helpdesk nie jest w stanie odtworzyć błędu na stanowisku testowym, wykonywane jest połączenie zdalne. Konsultant Helpdesk kontaktuje się z klientem telefonicznie oraz prosi o uruchomienie programu </w:t>
      </w:r>
      <w:proofErr w:type="spellStart"/>
      <w:r w:rsidRPr="005D621F">
        <w:rPr>
          <w:rFonts w:ascii="Times New Roman" w:hAnsi="Times New Roman"/>
          <w:sz w:val="24"/>
          <w:szCs w:val="24"/>
        </w:rPr>
        <w:t>Teamviewer</w:t>
      </w:r>
      <w:proofErr w:type="spellEnd"/>
      <w:r w:rsidRPr="005D621F">
        <w:rPr>
          <w:rFonts w:ascii="Times New Roman" w:hAnsi="Times New Roman"/>
          <w:sz w:val="24"/>
          <w:szCs w:val="24"/>
        </w:rPr>
        <w:t xml:space="preserve">, który służy do nawiązania połączenia między komputerem Konsultanta Helpdesk (procesora) a komputerem klienta (administratora). Następnie Konsultant prosi klienta o podanie numeru ID użytkownika oraz hasło w celu uwierzytelnienia. W momencie podłączenia/ zerwania połączenia/ zakończenia połączenia zdalnego bezzwłocznie informuje o tym fakcie klienta. Połączenie zdalne nie jest nagrywane. Konsultant nie wykonuje kopii obrazu, kopii danych oraz zrzutów ekranu bez zgody Klienta. O każdej czynności wykonywanej podczas połączenia zdalnego przez Konsultanta Helpdesk, klient jest informowany na bieżąco, a także jest proszony o jej akceptacje. </w:t>
      </w:r>
    </w:p>
    <w:p w14:paraId="66A69F3D" w14:textId="77777777" w:rsidR="004D52B2" w:rsidRPr="005D621F" w:rsidRDefault="004D52B2">
      <w:pPr>
        <w:pStyle w:val="Nagwek2"/>
        <w:keepNext/>
        <w:numPr>
          <w:ilvl w:val="0"/>
          <w:numId w:val="11"/>
        </w:numPr>
        <w:pBdr>
          <w:top w:val="none" w:sz="0" w:space="0" w:color="auto"/>
          <w:left w:val="none" w:sz="0" w:space="0" w:color="auto"/>
          <w:bottom w:val="none" w:sz="0" w:space="0" w:color="auto"/>
          <w:right w:val="none" w:sz="0" w:space="0" w:color="auto"/>
        </w:pBdr>
        <w:shd w:val="clear" w:color="auto" w:fill="auto"/>
        <w:tabs>
          <w:tab w:val="num" w:pos="360"/>
        </w:tabs>
        <w:spacing w:line="276" w:lineRule="auto"/>
        <w:ind w:left="0" w:firstLine="0"/>
        <w:jc w:val="both"/>
        <w:rPr>
          <w:rFonts w:ascii="Times New Roman" w:hAnsi="Times New Roman"/>
          <w:bCs/>
          <w:sz w:val="24"/>
          <w:szCs w:val="24"/>
        </w:rPr>
      </w:pPr>
      <w:r w:rsidRPr="005D621F">
        <w:rPr>
          <w:rFonts w:ascii="Times New Roman" w:hAnsi="Times New Roman"/>
          <w:bCs/>
          <w:sz w:val="24"/>
          <w:szCs w:val="24"/>
        </w:rPr>
        <w:t>Proces obsługi zgłoszeń na portalu Helpdesk</w:t>
      </w:r>
    </w:p>
    <w:p w14:paraId="2137CEA3" w14:textId="2CD4FA83" w:rsidR="004D52B2" w:rsidRPr="005D621F" w:rsidRDefault="004D52B2" w:rsidP="00DB3141">
      <w:pPr>
        <w:spacing w:after="0" w:line="276" w:lineRule="auto"/>
        <w:jc w:val="both"/>
        <w:rPr>
          <w:rFonts w:ascii="Times New Roman" w:hAnsi="Times New Roman"/>
          <w:sz w:val="24"/>
          <w:szCs w:val="24"/>
        </w:rPr>
      </w:pPr>
      <w:r w:rsidRPr="005D621F">
        <w:rPr>
          <w:rFonts w:ascii="Times New Roman" w:hAnsi="Times New Roman"/>
          <w:sz w:val="24"/>
          <w:szCs w:val="24"/>
        </w:rPr>
        <w:t xml:space="preserve">Po wpłynięciu zgłoszenia na portal hd.currenda.pl, Konsultant Helpdesk podejmuje zgłoszenie (zmienia status na „W toku”) rozpoczynając analizę jego opisu oraz wskazanej klasyfikacji. Klasyfikacja może zostać zmieniona z uwagi na wynik analizy treści zgłoszenia. W przypadku zmiany klasyfikacji zgłoszenia, klient zostaje o tym poinformowany pod zgłoszeniem. Jeżeli opis zgłoszenia jest niewystarczający do odtworzenia błędu lub zrozumienia tematu zgłoszenia, Konsultant Helpdesk wysyła doprecyzowanie, w którym zadaje klientowi pytania niezbędne do rozwiązania zgłoszenia. Konsultant Helpdesk zgodnie z wewnętrzną procedurą, oczekuje na odpowiedź ze strony klienta przez 5 dni roboczych. W tym okresie dwukrotnie wysyła wiadomość z przypomnieniem prośby o doprecyzowanie. W przypadku braku odpowiedzi w ciągu wymienionych wyżej 5 dni, Konsultant zamyka zgłoszenie, informując o tym fakcie klienta w formie wiadomości, wysłanej bezpośrednio ze zgłoszenia. W sytuacji, gdy występuje konieczność przesłania zrzutów ekranu w celu rozwiązania zgłoszenia, klient zostaje poproszony o ich </w:t>
      </w:r>
      <w:proofErr w:type="spellStart"/>
      <w:r w:rsidRPr="005D621F">
        <w:rPr>
          <w:rFonts w:ascii="Times New Roman" w:hAnsi="Times New Roman"/>
          <w:sz w:val="24"/>
          <w:szCs w:val="24"/>
        </w:rPr>
        <w:t>anonimizację</w:t>
      </w:r>
      <w:proofErr w:type="spellEnd"/>
      <w:r w:rsidRPr="005D621F">
        <w:rPr>
          <w:rFonts w:ascii="Times New Roman" w:hAnsi="Times New Roman"/>
          <w:sz w:val="24"/>
          <w:szCs w:val="24"/>
        </w:rPr>
        <w:t xml:space="preserve"> np. zasłonięcie czarnym paskiem danych osobowych. W przypadku stwierdzenia przez Konsultanta braku </w:t>
      </w:r>
      <w:proofErr w:type="spellStart"/>
      <w:r w:rsidRPr="005D621F">
        <w:rPr>
          <w:rFonts w:ascii="Times New Roman" w:hAnsi="Times New Roman"/>
          <w:sz w:val="24"/>
          <w:szCs w:val="24"/>
        </w:rPr>
        <w:t>anonimizacji</w:t>
      </w:r>
      <w:proofErr w:type="spellEnd"/>
      <w:r w:rsidRPr="005D621F">
        <w:rPr>
          <w:rFonts w:ascii="Times New Roman" w:hAnsi="Times New Roman"/>
          <w:sz w:val="24"/>
          <w:szCs w:val="24"/>
        </w:rPr>
        <w:t xml:space="preserve"> załączników, dopuszcza się korzystanie z nich w celu rozwiązania problemu. Wszystkie załączniki do zgłoszeń przetrzymywane są tylko na dedykowanych, zabezpieczonych serwerach spółki </w:t>
      </w:r>
      <w:proofErr w:type="spellStart"/>
      <w:r w:rsidRPr="005D621F">
        <w:rPr>
          <w:rFonts w:ascii="Times New Roman" w:hAnsi="Times New Roman"/>
          <w:sz w:val="24"/>
          <w:szCs w:val="24"/>
        </w:rPr>
        <w:t>Currenda</w:t>
      </w:r>
      <w:proofErr w:type="spellEnd"/>
      <w:r w:rsidRPr="005D621F">
        <w:rPr>
          <w:rFonts w:ascii="Times New Roman" w:hAnsi="Times New Roman"/>
          <w:sz w:val="24"/>
          <w:szCs w:val="24"/>
        </w:rPr>
        <w:t xml:space="preserve">. Po zamknięciu zgłoszenia załączniki są automatycznie usuwane z systemu w sposób trwały.  W niektórych przypadkach w celu potwierdzenia problemu, znalezienia przyczyny niezbędne jest wykonanie połączenia zdalnego – procedurę wykonania połączenia zdalnego opisano w punkcie pierwszym „Załącznika nr </w:t>
      </w:r>
      <w:r w:rsidR="00BE4C15" w:rsidRPr="005D621F">
        <w:rPr>
          <w:rFonts w:ascii="Times New Roman" w:hAnsi="Times New Roman"/>
          <w:sz w:val="24"/>
          <w:szCs w:val="24"/>
        </w:rPr>
        <w:t>3</w:t>
      </w:r>
      <w:r w:rsidRPr="005D621F">
        <w:rPr>
          <w:rFonts w:ascii="Times New Roman" w:hAnsi="Times New Roman"/>
          <w:sz w:val="24"/>
          <w:szCs w:val="24"/>
        </w:rPr>
        <w:t xml:space="preserve"> Procedura wykonania połączenia zdalnego oraz proces obsługi zgłoszeń na portalu Helpdesk”. Po potwierdzeniu oraz odtworzeniu problemu Konsultant Helpdesk przekazuje zgłoszenie do działu programistów informując o tym klienta (zmienia status na „Przekazane”). W przypadku rozwiązania przekazanego zgłoszenia przez programistę, które nie zostało jeszcze opublikowane w aktualizacji wersji aplikacji, status zgłoszenia zmienia się na „Odebrane”. Wystawienie wersji na portalu serwis.currenda.pl oznacza rozwiązanie zgłoszenia, co jest niezwłocznie przekazywane do klienta w formie komentarza pod zgłoszeniem (status zgłoszenia zmienia się na „Zamknięte”).</w:t>
      </w:r>
    </w:p>
    <w:p w14:paraId="74FF1722" w14:textId="77777777" w:rsidR="004D52B2" w:rsidRPr="005D621F" w:rsidRDefault="004D52B2" w:rsidP="00DB3141">
      <w:pPr>
        <w:spacing w:after="0" w:line="276" w:lineRule="auto"/>
        <w:rPr>
          <w:rFonts w:ascii="Times New Roman" w:hAnsi="Times New Roman"/>
          <w:sz w:val="24"/>
          <w:szCs w:val="24"/>
        </w:rPr>
      </w:pPr>
    </w:p>
    <w:p w14:paraId="68DDC3E0" w14:textId="77777777" w:rsidR="002F39BA" w:rsidRPr="005D621F" w:rsidRDefault="002F39BA" w:rsidP="00DB3141">
      <w:pPr>
        <w:spacing w:after="0" w:line="276" w:lineRule="auto"/>
        <w:rPr>
          <w:rFonts w:ascii="Times New Roman" w:hAnsi="Times New Roman"/>
          <w:sz w:val="24"/>
          <w:szCs w:val="24"/>
        </w:rPr>
      </w:pPr>
    </w:p>
    <w:p w14:paraId="0D1FAB2D" w14:textId="77777777" w:rsidR="008F5C21" w:rsidRPr="005D621F" w:rsidRDefault="008F5C21" w:rsidP="00DB3141">
      <w:pPr>
        <w:spacing w:after="0" w:line="276" w:lineRule="auto"/>
        <w:rPr>
          <w:rFonts w:ascii="Times New Roman" w:hAnsi="Times New Roman"/>
          <w:bCs/>
          <w:sz w:val="24"/>
          <w:szCs w:val="24"/>
        </w:rPr>
      </w:pPr>
      <w:r w:rsidRPr="005D621F">
        <w:rPr>
          <w:rFonts w:ascii="Times New Roman" w:hAnsi="Times New Roman"/>
          <w:bCs/>
          <w:sz w:val="24"/>
          <w:szCs w:val="24"/>
        </w:rPr>
        <w:t xml:space="preserve">Załącznik Nr </w:t>
      </w:r>
      <w:r w:rsidR="00F377BB" w:rsidRPr="005D621F">
        <w:rPr>
          <w:rFonts w:ascii="Times New Roman" w:hAnsi="Times New Roman"/>
          <w:bCs/>
          <w:sz w:val="24"/>
          <w:szCs w:val="24"/>
        </w:rPr>
        <w:t>4</w:t>
      </w:r>
      <w:r w:rsidRPr="005D621F">
        <w:rPr>
          <w:rFonts w:ascii="Times New Roman" w:hAnsi="Times New Roman"/>
          <w:bCs/>
          <w:sz w:val="24"/>
          <w:szCs w:val="24"/>
        </w:rPr>
        <w:t xml:space="preserve"> – </w:t>
      </w:r>
      <w:r w:rsidR="004D52B2" w:rsidRPr="005D621F">
        <w:rPr>
          <w:rFonts w:ascii="Times New Roman" w:hAnsi="Times New Roman"/>
          <w:bCs/>
          <w:sz w:val="24"/>
          <w:szCs w:val="24"/>
        </w:rPr>
        <w:t>Z</w:t>
      </w:r>
      <w:r w:rsidRPr="005D621F">
        <w:rPr>
          <w:rFonts w:ascii="Times New Roman" w:hAnsi="Times New Roman"/>
          <w:bCs/>
          <w:sz w:val="24"/>
          <w:szCs w:val="24"/>
        </w:rPr>
        <w:t>gody marketingowe</w:t>
      </w:r>
    </w:p>
    <w:p w14:paraId="12F68EE1" w14:textId="77777777" w:rsidR="008F5C21" w:rsidRPr="005D621F" w:rsidRDefault="008F5C21" w:rsidP="00DB3141">
      <w:pPr>
        <w:spacing w:after="0" w:line="276" w:lineRule="auto"/>
        <w:rPr>
          <w:rFonts w:ascii="Times New Roman" w:hAnsi="Times New Roman"/>
          <w:sz w:val="24"/>
          <w:szCs w:val="24"/>
        </w:rPr>
      </w:pPr>
    </w:p>
    <w:p w14:paraId="17D403B0" w14:textId="77777777" w:rsidR="008F5C21" w:rsidRPr="005D621F" w:rsidRDefault="008F5C21">
      <w:pPr>
        <w:numPr>
          <w:ilvl w:val="0"/>
          <w:numId w:val="9"/>
        </w:numPr>
        <w:tabs>
          <w:tab w:val="num" w:pos="360"/>
        </w:tabs>
        <w:spacing w:after="0" w:line="276" w:lineRule="auto"/>
        <w:ind w:left="360"/>
        <w:jc w:val="both"/>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Zamawiający wyraża zgodę na otrzymywanie informacji handlowych oraz realizację marketingu bezpośredniego i promocję usług świadczonych przez Wykonawcę, w tym do: informowania o nowych produktach, szkoleniach i promocjach za pośrednictwem adresu e-mail</w:t>
      </w:r>
      <w:r w:rsidR="00701CE9" w:rsidRPr="005D621F">
        <w:rPr>
          <w:rFonts w:ascii="Times New Roman" w:eastAsia="Times New Roman" w:hAnsi="Times New Roman"/>
          <w:sz w:val="24"/>
          <w:szCs w:val="24"/>
          <w:lang w:eastAsia="pl-PL"/>
        </w:rPr>
        <w:t xml:space="preserve">: </w:t>
      </w:r>
      <w:hyperlink r:id="rId14" w:history="1">
        <w:r w:rsidR="004B04EC" w:rsidRPr="005D621F">
          <w:rPr>
            <w:rStyle w:val="Hipercze"/>
            <w:rFonts w:ascii="Times New Roman" w:eastAsia="Times New Roman" w:hAnsi="Times New Roman"/>
            <w:color w:val="auto"/>
            <w:sz w:val="24"/>
            <w:szCs w:val="24"/>
            <w:u w:val="none"/>
            <w:lang w:eastAsia="pl-PL"/>
          </w:rPr>
          <w:t>………………………….</w:t>
        </w:r>
      </w:hyperlink>
      <w:r w:rsidR="00701CE9" w:rsidRPr="005D621F">
        <w:rPr>
          <w:rFonts w:ascii="Times New Roman" w:eastAsia="Times New Roman" w:hAnsi="Times New Roman"/>
          <w:sz w:val="24"/>
          <w:szCs w:val="24"/>
          <w:lang w:eastAsia="pl-PL"/>
        </w:rPr>
        <w:t xml:space="preserve"> </w:t>
      </w:r>
      <w:r w:rsidR="00FA4942"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przysługuje prawo do wycofania zgody w każdym czasie. Wycofanie zgody oznacza zatrzymanie wysyłania przez nas informacji i nie ma wpływu na informacje wysłane wcześniej.</w:t>
      </w:r>
    </w:p>
    <w:p w14:paraId="3B9E4863" w14:textId="77777777" w:rsidR="008F5C21" w:rsidRPr="005D621F" w:rsidRDefault="008F5C21">
      <w:pPr>
        <w:numPr>
          <w:ilvl w:val="0"/>
          <w:numId w:val="10"/>
        </w:numPr>
        <w:spacing w:after="0" w:line="276" w:lineRule="auto"/>
        <w:ind w:left="1416"/>
        <w:jc w:val="both"/>
        <w:rPr>
          <w:rFonts w:ascii="Times New Roman" w:hAnsi="Times New Roman"/>
          <w:sz w:val="24"/>
          <w:szCs w:val="24"/>
        </w:rPr>
      </w:pPr>
      <w:r w:rsidRPr="005D621F">
        <w:rPr>
          <w:rFonts w:ascii="Times New Roman" w:eastAsia="Times New Roman" w:hAnsi="Times New Roman"/>
          <w:sz w:val="24"/>
          <w:szCs w:val="24"/>
          <w:lang w:eastAsia="pl-PL"/>
        </w:rPr>
        <w:t>TAK</w:t>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p>
    <w:p w14:paraId="424BC273" w14:textId="77777777" w:rsidR="008F5C21" w:rsidRPr="005D621F" w:rsidRDefault="008F5C21" w:rsidP="00DB3141">
      <w:pPr>
        <w:spacing w:after="0" w:line="276" w:lineRule="auto"/>
        <w:ind w:left="1056"/>
        <w:jc w:val="both"/>
        <w:rPr>
          <w:rFonts w:ascii="Times New Roman" w:hAnsi="Times New Roman"/>
          <w:sz w:val="24"/>
          <w:szCs w:val="24"/>
        </w:rPr>
      </w:pPr>
    </w:p>
    <w:p w14:paraId="6F6F905D" w14:textId="77777777" w:rsidR="008F5C21" w:rsidRPr="005D621F" w:rsidRDefault="008F5C21">
      <w:pPr>
        <w:numPr>
          <w:ilvl w:val="0"/>
          <w:numId w:val="9"/>
        </w:numPr>
        <w:shd w:val="clear" w:color="auto" w:fill="FFFFFF"/>
        <w:tabs>
          <w:tab w:val="num" w:pos="360"/>
        </w:tabs>
        <w:spacing w:after="0" w:line="276" w:lineRule="auto"/>
        <w:ind w:left="360"/>
        <w:jc w:val="both"/>
        <w:rPr>
          <w:rFonts w:ascii="Times New Roman" w:eastAsia="Times New Roman" w:hAnsi="Times New Roman"/>
          <w:sz w:val="24"/>
          <w:szCs w:val="24"/>
          <w:lang w:eastAsia="pl-PL"/>
        </w:rPr>
      </w:pPr>
      <w:r w:rsidRPr="005D621F">
        <w:rPr>
          <w:rFonts w:ascii="Times New Roman" w:eastAsia="Times New Roman" w:hAnsi="Times New Roman"/>
          <w:sz w:val="24"/>
          <w:szCs w:val="24"/>
          <w:lang w:eastAsia="pl-PL"/>
        </w:rPr>
        <w:t>Zamawiający wyraża zgodę na otrzymywanie informacji handlowych oraz realizację marketingu bezpośredniego i promocję usług świadczonych przez Wykonawcę, w tym do: informowania o nowych produktach, szkoleniach i promocjach za pośrednictwem numeru telefonu:</w:t>
      </w:r>
      <w:r w:rsidR="0051293D" w:rsidRPr="005D621F">
        <w:rPr>
          <w:rFonts w:ascii="Times New Roman" w:eastAsia="Times New Roman" w:hAnsi="Times New Roman"/>
          <w:sz w:val="24"/>
          <w:szCs w:val="24"/>
          <w:lang w:eastAsia="pl-PL"/>
        </w:rPr>
        <w:t>…………….</w:t>
      </w:r>
      <w:r w:rsidRPr="005D621F">
        <w:rPr>
          <w:rFonts w:ascii="Times New Roman" w:eastAsia="Times New Roman" w:hAnsi="Times New Roman"/>
          <w:sz w:val="24"/>
          <w:szCs w:val="24"/>
          <w:lang w:eastAsia="pl-PL"/>
        </w:rPr>
        <w:t xml:space="preserve"> </w:t>
      </w:r>
      <w:r w:rsidR="00FA4942" w:rsidRPr="005D621F">
        <w:rPr>
          <w:rFonts w:ascii="Times New Roman" w:eastAsia="Times New Roman" w:hAnsi="Times New Roman"/>
          <w:sz w:val="24"/>
          <w:szCs w:val="24"/>
          <w:lang w:eastAsia="pl-PL"/>
        </w:rPr>
        <w:t>Zamawiającego</w:t>
      </w:r>
      <w:r w:rsidRPr="005D621F">
        <w:rPr>
          <w:rFonts w:ascii="Times New Roman" w:eastAsia="Times New Roman" w:hAnsi="Times New Roman"/>
          <w:sz w:val="24"/>
          <w:szCs w:val="24"/>
          <w:lang w:eastAsia="pl-PL"/>
        </w:rPr>
        <w:t xml:space="preserve"> przysługuje prawo do wycofania zgody w każdym czasie. Wycofanie zgody oznacza zatrzymanie wysyłania przez nas informacji i nie ma wpływu na informacje wysłane wcześniej.</w:t>
      </w:r>
    </w:p>
    <w:p w14:paraId="260230C7" w14:textId="77777777" w:rsidR="008F5C21" w:rsidRPr="005D621F" w:rsidRDefault="008F5C21">
      <w:pPr>
        <w:numPr>
          <w:ilvl w:val="0"/>
          <w:numId w:val="10"/>
        </w:numPr>
        <w:spacing w:after="0" w:line="276" w:lineRule="auto"/>
        <w:ind w:left="1416"/>
        <w:jc w:val="both"/>
        <w:rPr>
          <w:rFonts w:ascii="Times New Roman" w:hAnsi="Times New Roman"/>
          <w:sz w:val="24"/>
          <w:szCs w:val="24"/>
        </w:rPr>
      </w:pPr>
      <w:r w:rsidRPr="005D621F">
        <w:rPr>
          <w:rFonts w:ascii="Times New Roman" w:eastAsia="Times New Roman" w:hAnsi="Times New Roman"/>
          <w:sz w:val="24"/>
          <w:szCs w:val="24"/>
          <w:lang w:eastAsia="pl-PL"/>
        </w:rPr>
        <w:t>TAK</w:t>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r w:rsidRPr="005D621F">
        <w:rPr>
          <w:rFonts w:ascii="Times New Roman" w:eastAsia="Times New Roman" w:hAnsi="Times New Roman"/>
          <w:sz w:val="24"/>
          <w:szCs w:val="24"/>
          <w:lang w:eastAsia="pl-PL"/>
        </w:rPr>
        <w:tab/>
      </w:r>
    </w:p>
    <w:p w14:paraId="13C39BB7" w14:textId="77777777" w:rsidR="008F5C21" w:rsidRPr="005D621F" w:rsidRDefault="008F5C21" w:rsidP="00DB3141">
      <w:pPr>
        <w:spacing w:after="0" w:line="276" w:lineRule="auto"/>
        <w:rPr>
          <w:rFonts w:ascii="Times New Roman" w:hAnsi="Times New Roman"/>
          <w:sz w:val="24"/>
          <w:szCs w:val="24"/>
        </w:rPr>
      </w:pPr>
    </w:p>
    <w:p w14:paraId="52398A61" w14:textId="77777777" w:rsidR="008F5C21" w:rsidRPr="005D621F" w:rsidRDefault="008F5C21" w:rsidP="00DB3141">
      <w:pPr>
        <w:shd w:val="clear" w:color="auto" w:fill="FFFFFF"/>
        <w:spacing w:after="0" w:line="276" w:lineRule="auto"/>
        <w:jc w:val="both"/>
        <w:rPr>
          <w:rFonts w:ascii="Times New Roman" w:hAnsi="Times New Roman"/>
          <w:spacing w:val="1"/>
          <w:sz w:val="24"/>
          <w:szCs w:val="24"/>
        </w:rPr>
      </w:pPr>
    </w:p>
    <w:sectPr w:rsidR="008F5C21" w:rsidRPr="005D621F" w:rsidSect="00B36E12">
      <w:footerReference w:type="default" r:id="rId15"/>
      <w:pgSz w:w="11906" w:h="16838"/>
      <w:pgMar w:top="1432" w:right="1418" w:bottom="1134" w:left="1418" w:header="34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C10DB" w14:textId="77777777" w:rsidR="00181296" w:rsidRDefault="00181296" w:rsidP="009A7111">
      <w:pPr>
        <w:spacing w:after="0" w:line="240" w:lineRule="auto"/>
      </w:pPr>
      <w:r>
        <w:separator/>
      </w:r>
    </w:p>
  </w:endnote>
  <w:endnote w:type="continuationSeparator" w:id="0">
    <w:p w14:paraId="42565EF0" w14:textId="77777777" w:rsidR="00181296" w:rsidRDefault="00181296" w:rsidP="009A7111">
      <w:pPr>
        <w:spacing w:after="0" w:line="240" w:lineRule="auto"/>
      </w:pPr>
      <w:r>
        <w:continuationSeparator/>
      </w:r>
    </w:p>
  </w:endnote>
  <w:endnote w:type="continuationNotice" w:id="1">
    <w:p w14:paraId="33C0F357" w14:textId="77777777" w:rsidR="00181296" w:rsidRDefault="001812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80"/>
    <w:family w:val="auto"/>
    <w:pitch w:val="default"/>
  </w:font>
  <w:font w:name="Times New Roman (Tekst podstawo">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9184" w14:textId="77777777" w:rsidR="00732F06" w:rsidRPr="001E0DB3" w:rsidRDefault="00732F06">
    <w:pPr>
      <w:pStyle w:val="Stopka"/>
      <w:rPr>
        <w:rFonts w:cs="Arial"/>
        <w:sz w:val="14"/>
      </w:rPr>
    </w:pPr>
  </w:p>
  <w:p w14:paraId="250A5D41" w14:textId="77777777" w:rsidR="00732F06" w:rsidRDefault="00732F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43B40" w14:textId="77777777" w:rsidR="00181296" w:rsidRDefault="00181296" w:rsidP="009A7111">
      <w:pPr>
        <w:spacing w:after="0" w:line="240" w:lineRule="auto"/>
      </w:pPr>
      <w:r>
        <w:separator/>
      </w:r>
    </w:p>
  </w:footnote>
  <w:footnote w:type="continuationSeparator" w:id="0">
    <w:p w14:paraId="606CF2D3" w14:textId="77777777" w:rsidR="00181296" w:rsidRDefault="00181296" w:rsidP="009A7111">
      <w:pPr>
        <w:spacing w:after="0" w:line="240" w:lineRule="auto"/>
      </w:pPr>
      <w:r>
        <w:continuationSeparator/>
      </w:r>
    </w:p>
  </w:footnote>
  <w:footnote w:type="continuationNotice" w:id="1">
    <w:p w14:paraId="4A533F04" w14:textId="77777777" w:rsidR="00181296" w:rsidRDefault="001812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C76DA06"/>
    <w:name w:val="WW8Num1"/>
    <w:lvl w:ilvl="0">
      <w:start w:val="1"/>
      <w:numFmt w:val="decimal"/>
      <w:lvlText w:val="%1. "/>
      <w:lvlJc w:val="left"/>
      <w:pPr>
        <w:tabs>
          <w:tab w:val="num" w:pos="283"/>
        </w:tabs>
      </w:pPr>
      <w:rPr>
        <w:rFonts w:ascii="Calibri" w:hAnsi="Calibri" w:hint="default"/>
        <w:b w:val="0"/>
        <w:i w:val="0"/>
        <w:sz w:val="24"/>
        <w:szCs w:val="22"/>
        <w:u w:val="none"/>
      </w:rPr>
    </w:lvl>
    <w:lvl w:ilvl="1">
      <w:start w:val="1"/>
      <w:numFmt w:val="lowerLetter"/>
      <w:lvlText w:val="%2."/>
      <w:lvlJc w:val="left"/>
      <w:pPr>
        <w:tabs>
          <w:tab w:val="num" w:pos="1080"/>
        </w:tabs>
        <w:ind w:left="1080" w:hanging="360"/>
      </w:pPr>
      <w:rPr>
        <w:i w:val="0"/>
        <w:color w:val="auto"/>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0000012"/>
    <w:multiLevelType w:val="hybridMultilevel"/>
    <w:tmpl w:val="243C93BC"/>
    <w:lvl w:ilvl="0" w:tplc="0415000F">
      <w:start w:val="1"/>
      <w:numFmt w:val="decimal"/>
      <w:lvlText w:val="%1."/>
      <w:lvlJc w:val="left"/>
      <w:pPr>
        <w:tabs>
          <w:tab w:val="left" w:pos="360"/>
        </w:tabs>
        <w:ind w:left="360" w:hanging="360"/>
      </w:pPr>
      <w:rPr>
        <w:rFonts w:cs="Times New Roman"/>
      </w:rPr>
    </w:lvl>
    <w:lvl w:ilvl="1" w:tplc="04150019" w:tentative="1">
      <w:start w:val="1"/>
      <w:numFmt w:val="lowerLetter"/>
      <w:lvlText w:val="%2."/>
      <w:lvlJc w:val="left"/>
      <w:pPr>
        <w:tabs>
          <w:tab w:val="left" w:pos="1440"/>
        </w:tabs>
        <w:ind w:left="1440" w:hanging="360"/>
      </w:pPr>
      <w:rPr>
        <w:rFonts w:cs="Times New Roman"/>
      </w:rPr>
    </w:lvl>
    <w:lvl w:ilvl="2" w:tplc="0415001B" w:tentative="1">
      <w:start w:val="1"/>
      <w:numFmt w:val="lowerRoman"/>
      <w:lvlText w:val="%3."/>
      <w:lvlJc w:val="right"/>
      <w:pPr>
        <w:tabs>
          <w:tab w:val="left" w:pos="2160"/>
        </w:tabs>
        <w:ind w:left="2160" w:hanging="180"/>
      </w:pPr>
      <w:rPr>
        <w:rFonts w:cs="Times New Roman"/>
      </w:rPr>
    </w:lvl>
    <w:lvl w:ilvl="3" w:tplc="0415000F" w:tentative="1">
      <w:start w:val="1"/>
      <w:numFmt w:val="decimal"/>
      <w:lvlText w:val="%4."/>
      <w:lvlJc w:val="left"/>
      <w:pPr>
        <w:tabs>
          <w:tab w:val="left" w:pos="2880"/>
        </w:tabs>
        <w:ind w:left="2880" w:hanging="360"/>
      </w:pPr>
      <w:rPr>
        <w:rFonts w:cs="Times New Roman"/>
      </w:rPr>
    </w:lvl>
    <w:lvl w:ilvl="4" w:tplc="04150019" w:tentative="1">
      <w:start w:val="1"/>
      <w:numFmt w:val="lowerLetter"/>
      <w:lvlText w:val="%5."/>
      <w:lvlJc w:val="left"/>
      <w:pPr>
        <w:tabs>
          <w:tab w:val="left" w:pos="3600"/>
        </w:tabs>
        <w:ind w:left="3600" w:hanging="360"/>
      </w:pPr>
      <w:rPr>
        <w:rFonts w:cs="Times New Roman"/>
      </w:rPr>
    </w:lvl>
    <w:lvl w:ilvl="5" w:tplc="0415001B" w:tentative="1">
      <w:start w:val="1"/>
      <w:numFmt w:val="lowerRoman"/>
      <w:lvlText w:val="%6."/>
      <w:lvlJc w:val="right"/>
      <w:pPr>
        <w:tabs>
          <w:tab w:val="left" w:pos="4320"/>
        </w:tabs>
        <w:ind w:left="4320" w:hanging="180"/>
      </w:pPr>
      <w:rPr>
        <w:rFonts w:cs="Times New Roman"/>
      </w:rPr>
    </w:lvl>
    <w:lvl w:ilvl="6" w:tplc="0415000F" w:tentative="1">
      <w:start w:val="1"/>
      <w:numFmt w:val="decimal"/>
      <w:lvlText w:val="%7."/>
      <w:lvlJc w:val="left"/>
      <w:pPr>
        <w:tabs>
          <w:tab w:val="left" w:pos="5040"/>
        </w:tabs>
        <w:ind w:left="5040" w:hanging="360"/>
      </w:pPr>
      <w:rPr>
        <w:rFonts w:cs="Times New Roman"/>
      </w:rPr>
    </w:lvl>
    <w:lvl w:ilvl="7" w:tplc="04150019" w:tentative="1">
      <w:start w:val="1"/>
      <w:numFmt w:val="lowerLetter"/>
      <w:lvlText w:val="%8."/>
      <w:lvlJc w:val="left"/>
      <w:pPr>
        <w:tabs>
          <w:tab w:val="left" w:pos="5760"/>
        </w:tabs>
        <w:ind w:left="5760" w:hanging="360"/>
      </w:pPr>
      <w:rPr>
        <w:rFonts w:cs="Times New Roman"/>
      </w:rPr>
    </w:lvl>
    <w:lvl w:ilvl="8" w:tplc="0415001B" w:tentative="1">
      <w:start w:val="1"/>
      <w:numFmt w:val="lowerRoman"/>
      <w:lvlText w:val="%9."/>
      <w:lvlJc w:val="right"/>
      <w:pPr>
        <w:tabs>
          <w:tab w:val="left" w:pos="6480"/>
        </w:tabs>
        <w:ind w:left="6480" w:hanging="180"/>
      </w:pPr>
      <w:rPr>
        <w:rFonts w:cs="Times New Roman"/>
      </w:rPr>
    </w:lvl>
  </w:abstractNum>
  <w:abstractNum w:abstractNumId="2" w15:restartNumberingAfterBreak="0">
    <w:nsid w:val="002D7E78"/>
    <w:multiLevelType w:val="multilevel"/>
    <w:tmpl w:val="257EA4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1D16456"/>
    <w:multiLevelType w:val="hybridMultilevel"/>
    <w:tmpl w:val="20F49820"/>
    <w:lvl w:ilvl="0" w:tplc="7D664DBC">
      <w:start w:val="1"/>
      <w:numFmt w:val="decimal"/>
      <w:lvlText w:val="%1."/>
      <w:lvlJc w:val="left"/>
      <w:pPr>
        <w:tabs>
          <w:tab w:val="num" w:pos="360"/>
        </w:tabs>
        <w:ind w:left="360" w:hanging="360"/>
      </w:pPr>
      <w:rPr>
        <w:rFonts w:ascii="Times New Roman" w:eastAsia="Calibri" w:hAnsi="Times New Roman" w:cs="Times New Roman"/>
        <w:b w:val="0"/>
        <w:i w:val="0"/>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0A7A1F0A"/>
    <w:multiLevelType w:val="hybridMultilevel"/>
    <w:tmpl w:val="D2B892AC"/>
    <w:lvl w:ilvl="0" w:tplc="3D647E86">
      <w:start w:val="1"/>
      <w:numFmt w:val="lowerLetter"/>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E922B71"/>
    <w:multiLevelType w:val="hybridMultilevel"/>
    <w:tmpl w:val="949CAA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53632B"/>
    <w:multiLevelType w:val="hybridMultilevel"/>
    <w:tmpl w:val="47DE7A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21EA3"/>
    <w:multiLevelType w:val="hybridMultilevel"/>
    <w:tmpl w:val="8BD4D0FA"/>
    <w:lvl w:ilvl="0" w:tplc="7D468034">
      <w:start w:val="1"/>
      <w:numFmt w:val="decimal"/>
      <w:lvlText w:val="%1."/>
      <w:lvlJc w:val="left"/>
      <w:pPr>
        <w:ind w:left="360" w:hanging="360"/>
      </w:pPr>
      <w:rPr>
        <w:rFonts w:ascii="Times New Roman" w:eastAsia="Calibri" w:hAnsi="Times New Roman" w:cs="Times New Roman"/>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9354791"/>
    <w:multiLevelType w:val="multilevel"/>
    <w:tmpl w:val="A07C65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B128F"/>
    <w:multiLevelType w:val="multilevel"/>
    <w:tmpl w:val="2FF89936"/>
    <w:lvl w:ilvl="0">
      <w:start w:val="1"/>
      <w:numFmt w:val="decimal"/>
      <w:lvlText w:val="%1."/>
      <w:lvlJc w:val="left"/>
      <w:pPr>
        <w:tabs>
          <w:tab w:val="num" w:pos="360"/>
        </w:tabs>
        <w:ind w:left="360" w:hanging="360"/>
      </w:pPr>
    </w:lvl>
    <w:lvl w:ilvl="1">
      <w:start w:val="1"/>
      <w:numFmt w:val="decimal"/>
      <w:lvlText w:val="%2)"/>
      <w:lvlJc w:val="left"/>
      <w:pPr>
        <w:ind w:left="1068" w:hanging="360"/>
      </w:pPr>
    </w:lvl>
    <w:lvl w:ilvl="2">
      <w:start w:val="1"/>
      <w:numFmt w:val="lowerLetter"/>
      <w:lvlText w:val="%3)"/>
      <w:lvlJc w:val="left"/>
      <w:pPr>
        <w:ind w:left="1800" w:hanging="360"/>
      </w:pPr>
    </w:lvl>
    <w:lvl w:ilvl="3">
      <w:start w:val="1"/>
      <w:numFmt w:val="upperRoman"/>
      <w:lvlText w:val="%4."/>
      <w:lvlJc w:val="right"/>
      <w:pPr>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22793A7D"/>
    <w:multiLevelType w:val="hybridMultilevel"/>
    <w:tmpl w:val="F4D076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010F62"/>
    <w:multiLevelType w:val="hybridMultilevel"/>
    <w:tmpl w:val="50C404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31D5726"/>
    <w:multiLevelType w:val="hybridMultilevel"/>
    <w:tmpl w:val="279A99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657019E"/>
    <w:multiLevelType w:val="hybridMultilevel"/>
    <w:tmpl w:val="7A56A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6159AA"/>
    <w:multiLevelType w:val="hybridMultilevel"/>
    <w:tmpl w:val="FAECEB86"/>
    <w:lvl w:ilvl="0" w:tplc="16C02472">
      <w:start w:val="1"/>
      <w:numFmt w:val="bullet"/>
      <w:pStyle w:val="Wypunktowanie"/>
      <w:lvlText w:val=""/>
      <w:lvlJc w:val="left"/>
      <w:pPr>
        <w:ind w:left="765" w:hanging="360"/>
      </w:pPr>
      <w:rPr>
        <w:rFonts w:ascii="Symbol" w:hAnsi="Symbol" w:hint="default"/>
        <w:color w:val="C00000"/>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2999148E"/>
    <w:multiLevelType w:val="hybridMultilevel"/>
    <w:tmpl w:val="5C4ADC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619BF"/>
    <w:multiLevelType w:val="multilevel"/>
    <w:tmpl w:val="BE2C53FE"/>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start w:val="1"/>
      <w:numFmt w:val="upperRoman"/>
      <w:lvlText w:val="%4."/>
      <w:lvlJc w:val="left"/>
      <w:pPr>
        <w:tabs>
          <w:tab w:val="num" w:pos="2520"/>
        </w:tabs>
        <w:ind w:left="2520" w:hanging="360"/>
      </w:pPr>
      <w:rPr>
        <w:rFonts w:ascii="Gill Sans MT" w:eastAsia="Calibri" w:hAnsi="Gill Sans MT" w:cs="Times New Roman"/>
      </w:rPr>
    </w:lvl>
    <w:lvl w:ilvl="4">
      <w:start w:val="2"/>
      <w:numFmt w:val="upperRoman"/>
      <w:lvlText w:val="%5."/>
      <w:lvlJc w:val="left"/>
      <w:pPr>
        <w:ind w:left="3600" w:hanging="720"/>
      </w:pPr>
      <w:rPr>
        <w:rFonts w:eastAsia="Calibri" w:cs="Times New Roman" w:hint="default"/>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B2F66F7"/>
    <w:multiLevelType w:val="hybridMultilevel"/>
    <w:tmpl w:val="75E2BA52"/>
    <w:lvl w:ilvl="0" w:tplc="60F27738">
      <w:start w:val="1"/>
      <w:numFmt w:val="decimal"/>
      <w:lvlText w:val="%1."/>
      <w:lvlJc w:val="left"/>
      <w:pPr>
        <w:ind w:left="360" w:hanging="360"/>
      </w:pPr>
      <w:rPr>
        <w:rFonts w:ascii="Times New Roman" w:eastAsia="Calibri" w:hAnsi="Times New Roman" w:cs="Times New Roman"/>
        <w:b w:val="0"/>
        <w:i w:val="0"/>
        <w:color w:val="auto"/>
        <w:sz w:val="24"/>
        <w:szCs w:val="22"/>
      </w:rPr>
    </w:lvl>
    <w:lvl w:ilvl="1" w:tplc="C066C216">
      <w:start w:val="1"/>
      <w:numFmt w:val="lowerLetter"/>
      <w:lvlText w:val="%2)"/>
      <w:lvlJc w:val="left"/>
      <w:pPr>
        <w:ind w:left="1080" w:hanging="360"/>
      </w:pPr>
      <w:rPr>
        <w:b/>
      </w:r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2D781D63"/>
    <w:multiLevelType w:val="hybridMultilevel"/>
    <w:tmpl w:val="4B66EFC2"/>
    <w:lvl w:ilvl="0" w:tplc="92B4871E">
      <w:start w:val="1"/>
      <w:numFmt w:val="decimal"/>
      <w:lvlText w:val="%1."/>
      <w:lvlJc w:val="left"/>
      <w:pPr>
        <w:ind w:left="360" w:hanging="360"/>
      </w:pPr>
    </w:lvl>
    <w:lvl w:ilvl="1" w:tplc="04150019">
      <w:start w:val="1"/>
      <w:numFmt w:val="lowerLetter"/>
      <w:lvlText w:val="%2."/>
      <w:lvlJc w:val="left"/>
      <w:pPr>
        <w:ind w:left="567"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D40ECA"/>
    <w:multiLevelType w:val="hybridMultilevel"/>
    <w:tmpl w:val="BF8E5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A00854"/>
    <w:multiLevelType w:val="hybridMultilevel"/>
    <w:tmpl w:val="4D227C6A"/>
    <w:lvl w:ilvl="0" w:tplc="81FACC4A">
      <w:start w:val="1"/>
      <w:numFmt w:val="decimal"/>
      <w:lvlText w:val="%1."/>
      <w:lvlJc w:val="left"/>
      <w:pPr>
        <w:ind w:left="360" w:hanging="360"/>
      </w:pPr>
      <w:rPr>
        <w:rFonts w:ascii="Times New Roman" w:eastAsia="Calibri" w:hAnsi="Times New Roman" w:cs="Times New Roman"/>
        <w:b w:val="0"/>
      </w:rPr>
    </w:lvl>
    <w:lvl w:ilvl="1" w:tplc="99F8599C">
      <w:start w:val="1"/>
      <w:numFmt w:val="decimal"/>
      <w:lvlText w:val="%2)"/>
      <w:lvlJc w:val="left"/>
      <w:pPr>
        <w:ind w:left="1155" w:hanging="43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43C2FEA"/>
    <w:multiLevelType w:val="multilevel"/>
    <w:tmpl w:val="A3BC040A"/>
    <w:lvl w:ilvl="0">
      <w:start w:val="1"/>
      <w:numFmt w:val="decimal"/>
      <w:lvlText w:val="%1."/>
      <w:lvlJc w:val="left"/>
      <w:pPr>
        <w:tabs>
          <w:tab w:val="num" w:pos="720"/>
        </w:tabs>
        <w:ind w:left="720" w:hanging="360"/>
      </w:pPr>
      <w:rPr>
        <w:rFonts w:ascii="Calibri" w:eastAsia="Times New Roman" w:hAnsi="Calibri" w:cs="Calibri"/>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7EB6EEB"/>
    <w:multiLevelType w:val="hybridMultilevel"/>
    <w:tmpl w:val="FDE60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3606DF"/>
    <w:multiLevelType w:val="hybridMultilevel"/>
    <w:tmpl w:val="27507F92"/>
    <w:lvl w:ilvl="0" w:tplc="744AA696">
      <w:start w:val="1"/>
      <w:numFmt w:val="decimal"/>
      <w:lvlText w:val="%1."/>
      <w:lvlJc w:val="left"/>
      <w:pPr>
        <w:tabs>
          <w:tab w:val="num" w:pos="360"/>
        </w:tabs>
        <w:ind w:left="360" w:hanging="360"/>
      </w:pPr>
      <w:rPr>
        <w:rFonts w:ascii="Times New Roman" w:eastAsia="Calibri" w:hAnsi="Times New Roman" w:cs="Times New Roman"/>
        <w:b w:val="0"/>
        <w:i w:val="0"/>
      </w:rPr>
    </w:lvl>
    <w:lvl w:ilvl="1" w:tplc="5B8C7EA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48721E"/>
    <w:multiLevelType w:val="hybridMultilevel"/>
    <w:tmpl w:val="5F861EBC"/>
    <w:lvl w:ilvl="0" w:tplc="C732428C">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25" w15:restartNumberingAfterBreak="0">
    <w:nsid w:val="47F541C4"/>
    <w:multiLevelType w:val="hybridMultilevel"/>
    <w:tmpl w:val="49628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6F304A"/>
    <w:multiLevelType w:val="hybridMultilevel"/>
    <w:tmpl w:val="98E4EE8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230C0"/>
    <w:multiLevelType w:val="multilevel"/>
    <w:tmpl w:val="32CACCFA"/>
    <w:lvl w:ilvl="0">
      <w:start w:val="1"/>
      <w:numFmt w:val="decimal"/>
      <w:lvlText w:val="%1."/>
      <w:lvlJc w:val="left"/>
      <w:pPr>
        <w:tabs>
          <w:tab w:val="num" w:pos="360"/>
        </w:tabs>
        <w:ind w:left="360" w:hanging="360"/>
      </w:pPr>
      <w:rPr>
        <w:b w:val="0"/>
        <w:bCs w:val="0"/>
        <w:strike w:val="0"/>
        <w:u w:val="none"/>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4EE561F0"/>
    <w:multiLevelType w:val="hybridMultilevel"/>
    <w:tmpl w:val="808CF33A"/>
    <w:lvl w:ilvl="0" w:tplc="B3D0E29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13658D0"/>
    <w:multiLevelType w:val="hybridMultilevel"/>
    <w:tmpl w:val="EAFE9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6978C0"/>
    <w:multiLevelType w:val="multilevel"/>
    <w:tmpl w:val="521AFEC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Gill Sans MT" w:eastAsia="Times New Roman" w:hAnsi="Gill Sans MT" w:cs="Segoe UI"/>
      </w:rPr>
    </w:lvl>
    <w:lvl w:ilvl="2">
      <w:start w:val="1"/>
      <w:numFmt w:val="lowerRoman"/>
      <w:lvlText w:val="%3."/>
      <w:lvlJc w:val="right"/>
      <w:pPr>
        <w:tabs>
          <w:tab w:val="num" w:pos="1800"/>
        </w:tabs>
        <w:ind w:left="1800" w:hanging="360"/>
      </w:pPr>
    </w:lvl>
    <w:lvl w:ilvl="3">
      <w:start w:val="1"/>
      <w:numFmt w:val="decimal"/>
      <w:lvlText w:val="%4."/>
      <w:lvlJc w:val="left"/>
      <w:pPr>
        <w:tabs>
          <w:tab w:val="num" w:pos="2486"/>
        </w:tabs>
        <w:ind w:left="2486"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572E4EAB"/>
    <w:multiLevelType w:val="multilevel"/>
    <w:tmpl w:val="797028F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Roman"/>
      <w:lvlText w:val="%3."/>
      <w:lvlJc w:val="right"/>
      <w:pPr>
        <w:tabs>
          <w:tab w:val="num" w:pos="1800"/>
        </w:tabs>
        <w:ind w:left="1800" w:hanging="360"/>
      </w:pPr>
      <w:rPr>
        <w:color w:val="auto"/>
      </w:rPr>
    </w:lvl>
    <w:lvl w:ilvl="3">
      <w:start w:val="1"/>
      <w:numFmt w:val="upperRoman"/>
      <w:lvlText w:val="%4."/>
      <w:lvlJc w:val="left"/>
      <w:pPr>
        <w:tabs>
          <w:tab w:val="num" w:pos="2520"/>
        </w:tabs>
        <w:ind w:left="2520" w:hanging="360"/>
      </w:pPr>
      <w:rPr>
        <w:rFonts w:ascii="Gill Sans MT" w:eastAsia="Calibri" w:hAnsi="Gill Sans MT" w:cs="Times New Roman"/>
      </w:rPr>
    </w:lvl>
    <w:lvl w:ilvl="4">
      <w:start w:val="2"/>
      <w:numFmt w:val="upperRoman"/>
      <w:lvlText w:val="%5."/>
      <w:lvlJc w:val="left"/>
      <w:pPr>
        <w:ind w:left="3600" w:hanging="720"/>
      </w:pPr>
      <w:rPr>
        <w:rFonts w:eastAsia="Calibri" w:cs="Times New Roman" w:hint="default"/>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57E77E07"/>
    <w:multiLevelType w:val="hybridMultilevel"/>
    <w:tmpl w:val="34B0C1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9747DEC"/>
    <w:multiLevelType w:val="hybridMultilevel"/>
    <w:tmpl w:val="22209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55F59"/>
    <w:multiLevelType w:val="hybridMultilevel"/>
    <w:tmpl w:val="EF9259C8"/>
    <w:lvl w:ilvl="0" w:tplc="8F149CAC">
      <w:start w:val="1"/>
      <w:numFmt w:val="decimal"/>
      <w:lvlText w:val="%1."/>
      <w:lvlJc w:val="left"/>
      <w:pPr>
        <w:ind w:left="720" w:hanging="360"/>
      </w:pPr>
      <w:rPr>
        <w:rFonts w:hint="default"/>
        <w:b/>
      </w:rPr>
    </w:lvl>
    <w:lvl w:ilvl="1" w:tplc="B8729CBA">
      <w:start w:val="1"/>
      <w:numFmt w:val="lowerLetter"/>
      <w:pStyle w:val="Zwyky"/>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3B7A69"/>
    <w:multiLevelType w:val="multilevel"/>
    <w:tmpl w:val="CC80C1D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6" w15:restartNumberingAfterBreak="0">
    <w:nsid w:val="60EB6411"/>
    <w:multiLevelType w:val="hybridMultilevel"/>
    <w:tmpl w:val="083E75D0"/>
    <w:lvl w:ilvl="0" w:tplc="1A92A732">
      <w:start w:val="1"/>
      <w:numFmt w:val="decimal"/>
      <w:pStyle w:val="Numerowanie"/>
      <w:lvlText w:val="%1."/>
      <w:lvlJc w:val="left"/>
      <w:pPr>
        <w:ind w:left="437" w:hanging="307"/>
      </w:pPr>
      <w:rPr>
        <w:rFonts w:hint="default"/>
      </w:rPr>
    </w:lvl>
    <w:lvl w:ilvl="1" w:tplc="88A80D06">
      <w:start w:val="1"/>
      <w:numFmt w:val="lowerLetter"/>
      <w:pStyle w:val="abc"/>
      <w:lvlText w:val="%2)"/>
      <w:lvlJc w:val="left"/>
      <w:pPr>
        <w:ind w:left="760" w:hanging="306"/>
      </w:pPr>
      <w:rPr>
        <w:rFonts w:hint="default"/>
      </w:rPr>
    </w:lvl>
    <w:lvl w:ilvl="2" w:tplc="1D60393C">
      <w:start w:val="9"/>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CA3F11"/>
    <w:multiLevelType w:val="hybridMultilevel"/>
    <w:tmpl w:val="CA2C8F2A"/>
    <w:lvl w:ilvl="0" w:tplc="B1FC88E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81A6F00"/>
    <w:multiLevelType w:val="hybridMultilevel"/>
    <w:tmpl w:val="7CA2EFCC"/>
    <w:lvl w:ilvl="0" w:tplc="009243AA">
      <w:start w:val="1"/>
      <w:numFmt w:val="decimal"/>
      <w:lvlText w:val="%1."/>
      <w:lvlJc w:val="left"/>
      <w:pPr>
        <w:ind w:left="1080"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68E9736D"/>
    <w:multiLevelType w:val="multilevel"/>
    <w:tmpl w:val="8BCCA908"/>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start w:val="1"/>
      <w:numFmt w:val="upperRoman"/>
      <w:lvlText w:val="%4."/>
      <w:lvlJc w:val="left"/>
      <w:pPr>
        <w:tabs>
          <w:tab w:val="num" w:pos="2520"/>
        </w:tabs>
        <w:ind w:left="2520" w:hanging="360"/>
      </w:pPr>
      <w:rPr>
        <w:rFonts w:ascii="Gill Sans MT" w:eastAsia="Calibri" w:hAnsi="Gill Sans MT" w:cs="Times New Roman"/>
      </w:rPr>
    </w:lvl>
    <w:lvl w:ilvl="4">
      <w:start w:val="2"/>
      <w:numFmt w:val="upperRoman"/>
      <w:lvlText w:val="%5."/>
      <w:lvlJc w:val="left"/>
      <w:pPr>
        <w:ind w:left="3600" w:hanging="720"/>
      </w:pPr>
      <w:rPr>
        <w:rFonts w:eastAsia="Calibri" w:cs="Times New Roman" w:hint="default"/>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6C135130"/>
    <w:multiLevelType w:val="hybridMultilevel"/>
    <w:tmpl w:val="434AE042"/>
    <w:lvl w:ilvl="0" w:tplc="F6CA699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196FF0"/>
    <w:multiLevelType w:val="hybridMultilevel"/>
    <w:tmpl w:val="5A90C85C"/>
    <w:lvl w:ilvl="0" w:tplc="233AD24E">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1D706B7"/>
    <w:multiLevelType w:val="multilevel"/>
    <w:tmpl w:val="7D12C36A"/>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start w:val="1"/>
      <w:numFmt w:val="upperRoman"/>
      <w:lvlText w:val="%4."/>
      <w:lvlJc w:val="left"/>
      <w:pPr>
        <w:tabs>
          <w:tab w:val="num" w:pos="2520"/>
        </w:tabs>
        <w:ind w:left="2520" w:hanging="360"/>
      </w:pPr>
      <w:rPr>
        <w:rFonts w:ascii="Gill Sans MT" w:eastAsia="Calibri" w:hAnsi="Gill Sans MT" w:cs="Times New Roman"/>
      </w:rPr>
    </w:lvl>
    <w:lvl w:ilvl="4">
      <w:start w:val="2"/>
      <w:numFmt w:val="upperRoman"/>
      <w:lvlText w:val="%5."/>
      <w:lvlJc w:val="left"/>
      <w:pPr>
        <w:ind w:left="3600" w:hanging="720"/>
      </w:pPr>
      <w:rPr>
        <w:rFonts w:eastAsia="Calibri" w:cs="Times New Roman" w:hint="default"/>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750356C8"/>
    <w:multiLevelType w:val="multilevel"/>
    <w:tmpl w:val="EA08BF76"/>
    <w:styleLink w:val="SOWAW"/>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
      <w:lvlJc w:val="left"/>
      <w:pPr>
        <w:ind w:left="1440" w:hanging="360"/>
      </w:pPr>
      <w:rPr>
        <w:rFonts w:ascii="-" w:hAnsi="-"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4" w15:restartNumberingAfterBreak="0">
    <w:nsid w:val="771401CF"/>
    <w:multiLevelType w:val="multilevel"/>
    <w:tmpl w:val="06A677F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360"/>
      </w:pPr>
    </w:lvl>
    <w:lvl w:ilvl="3">
      <w:start w:val="1"/>
      <w:numFmt w:val="decimal"/>
      <w:lvlText w:val="%4."/>
      <w:lvlJc w:val="left"/>
      <w:pPr>
        <w:tabs>
          <w:tab w:val="num" w:pos="2486"/>
        </w:tabs>
        <w:ind w:left="2486" w:hanging="360"/>
      </w:pPr>
    </w:lvl>
    <w:lvl w:ilvl="4">
      <w:start w:val="1"/>
      <w:numFmt w:val="lowerLetter"/>
      <w:lvlText w:val="%5)"/>
      <w:lvlJc w:val="left"/>
      <w:pPr>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771F3E25"/>
    <w:multiLevelType w:val="hybridMultilevel"/>
    <w:tmpl w:val="C196418E"/>
    <w:lvl w:ilvl="0" w:tplc="5584F934">
      <w:start w:val="1"/>
      <w:numFmt w:val="decimal"/>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15:restartNumberingAfterBreak="0">
    <w:nsid w:val="77E901BB"/>
    <w:multiLevelType w:val="hybridMultilevel"/>
    <w:tmpl w:val="1EEC95C0"/>
    <w:lvl w:ilvl="0" w:tplc="7EAE6050">
      <w:start w:val="1"/>
      <w:numFmt w:val="decimal"/>
      <w:lvlText w:val="%1)"/>
      <w:lvlJc w:val="left"/>
      <w:pPr>
        <w:ind w:left="644"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2114130994">
    <w:abstractNumId w:val="34"/>
  </w:num>
  <w:num w:numId="2" w16cid:durableId="2138139934">
    <w:abstractNumId w:val="14"/>
  </w:num>
  <w:num w:numId="3" w16cid:durableId="360398691">
    <w:abstractNumId w:val="36"/>
  </w:num>
  <w:num w:numId="4" w16cid:durableId="1586451130">
    <w:abstractNumId w:val="43"/>
  </w:num>
  <w:num w:numId="5" w16cid:durableId="1187674360">
    <w:abstractNumId w:val="18"/>
  </w:num>
  <w:num w:numId="6" w16cid:durableId="924341503">
    <w:abstractNumId w:val="26"/>
  </w:num>
  <w:num w:numId="7" w16cid:durableId="601382661">
    <w:abstractNumId w:val="32"/>
  </w:num>
  <w:num w:numId="8" w16cid:durableId="176503026">
    <w:abstractNumId w:val="5"/>
  </w:num>
  <w:num w:numId="9" w16cid:durableId="10647636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3443051">
    <w:abstractNumId w:val="24"/>
  </w:num>
  <w:num w:numId="11" w16cid:durableId="1746993377">
    <w:abstractNumId w:val="13"/>
  </w:num>
  <w:num w:numId="12" w16cid:durableId="1281449763">
    <w:abstractNumId w:val="27"/>
  </w:num>
  <w:num w:numId="13" w16cid:durableId="477501590">
    <w:abstractNumId w:val="8"/>
  </w:num>
  <w:num w:numId="14" w16cid:durableId="400105312">
    <w:abstractNumId w:val="9"/>
  </w:num>
  <w:num w:numId="15" w16cid:durableId="1555458817">
    <w:abstractNumId w:val="2"/>
  </w:num>
  <w:num w:numId="16" w16cid:durableId="1916235946">
    <w:abstractNumId w:val="31"/>
  </w:num>
  <w:num w:numId="17" w16cid:durableId="1647737271">
    <w:abstractNumId w:val="35"/>
  </w:num>
  <w:num w:numId="18" w16cid:durableId="12547083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4370606">
    <w:abstractNumId w:val="25"/>
  </w:num>
  <w:num w:numId="20" w16cid:durableId="258177145">
    <w:abstractNumId w:val="29"/>
  </w:num>
  <w:num w:numId="21" w16cid:durableId="1943804130">
    <w:abstractNumId w:val="39"/>
  </w:num>
  <w:num w:numId="22" w16cid:durableId="1148133892">
    <w:abstractNumId w:val="42"/>
  </w:num>
  <w:num w:numId="23" w16cid:durableId="1677731447">
    <w:abstractNumId w:val="16"/>
  </w:num>
  <w:num w:numId="24" w16cid:durableId="98262968">
    <w:abstractNumId w:val="44"/>
  </w:num>
  <w:num w:numId="25" w16cid:durableId="1263192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8280160">
    <w:abstractNumId w:val="1"/>
  </w:num>
  <w:num w:numId="27" w16cid:durableId="1713345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1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45670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44049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41422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98275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5302533">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32264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6173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716928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576825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18608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83473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525617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3535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5249574">
    <w:abstractNumId w:val="22"/>
  </w:num>
  <w:num w:numId="43" w16cid:durableId="676543627">
    <w:abstractNumId w:val="33"/>
  </w:num>
  <w:num w:numId="44" w16cid:durableId="438575031">
    <w:abstractNumId w:val="12"/>
  </w:num>
  <w:num w:numId="45" w16cid:durableId="263465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14500036">
    <w:abstractNumId w:val="10"/>
  </w:num>
  <w:num w:numId="47" w16cid:durableId="1447382594">
    <w:abstractNumId w:val="6"/>
  </w:num>
  <w:num w:numId="48" w16cid:durableId="53550963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111"/>
    <w:rsid w:val="000002C6"/>
    <w:rsid w:val="00000B6C"/>
    <w:rsid w:val="00001587"/>
    <w:rsid w:val="00001BAB"/>
    <w:rsid w:val="00001E5F"/>
    <w:rsid w:val="00003217"/>
    <w:rsid w:val="0000447B"/>
    <w:rsid w:val="00004B8E"/>
    <w:rsid w:val="00004DE9"/>
    <w:rsid w:val="0000701F"/>
    <w:rsid w:val="00010AC2"/>
    <w:rsid w:val="0001160D"/>
    <w:rsid w:val="00011BD1"/>
    <w:rsid w:val="000125EC"/>
    <w:rsid w:val="0001266C"/>
    <w:rsid w:val="000127DA"/>
    <w:rsid w:val="00012820"/>
    <w:rsid w:val="00013F51"/>
    <w:rsid w:val="0001428A"/>
    <w:rsid w:val="00014632"/>
    <w:rsid w:val="00015D29"/>
    <w:rsid w:val="000173CF"/>
    <w:rsid w:val="00017F6E"/>
    <w:rsid w:val="000201E7"/>
    <w:rsid w:val="00021ADB"/>
    <w:rsid w:val="0002219E"/>
    <w:rsid w:val="00022453"/>
    <w:rsid w:val="000226FB"/>
    <w:rsid w:val="000230DF"/>
    <w:rsid w:val="00024070"/>
    <w:rsid w:val="00024F51"/>
    <w:rsid w:val="000254D6"/>
    <w:rsid w:val="0002554E"/>
    <w:rsid w:val="000258AB"/>
    <w:rsid w:val="00026165"/>
    <w:rsid w:val="00026F50"/>
    <w:rsid w:val="00027501"/>
    <w:rsid w:val="00027B95"/>
    <w:rsid w:val="00030A7C"/>
    <w:rsid w:val="0003106C"/>
    <w:rsid w:val="00031329"/>
    <w:rsid w:val="00031CF8"/>
    <w:rsid w:val="00032734"/>
    <w:rsid w:val="0003414E"/>
    <w:rsid w:val="000342E5"/>
    <w:rsid w:val="00034C90"/>
    <w:rsid w:val="00034DC0"/>
    <w:rsid w:val="00034ECF"/>
    <w:rsid w:val="000359B1"/>
    <w:rsid w:val="00035BCD"/>
    <w:rsid w:val="00035C36"/>
    <w:rsid w:val="00035CE5"/>
    <w:rsid w:val="00036732"/>
    <w:rsid w:val="00037143"/>
    <w:rsid w:val="000375B4"/>
    <w:rsid w:val="0003779E"/>
    <w:rsid w:val="00037FF6"/>
    <w:rsid w:val="00040447"/>
    <w:rsid w:val="0004080D"/>
    <w:rsid w:val="00041023"/>
    <w:rsid w:val="00041478"/>
    <w:rsid w:val="00041E06"/>
    <w:rsid w:val="00042C40"/>
    <w:rsid w:val="00043B34"/>
    <w:rsid w:val="00043B79"/>
    <w:rsid w:val="000445D5"/>
    <w:rsid w:val="000450EB"/>
    <w:rsid w:val="000463C0"/>
    <w:rsid w:val="000472E8"/>
    <w:rsid w:val="0004761B"/>
    <w:rsid w:val="000477E8"/>
    <w:rsid w:val="00047CF4"/>
    <w:rsid w:val="000503F6"/>
    <w:rsid w:val="00050794"/>
    <w:rsid w:val="000507D4"/>
    <w:rsid w:val="00050C17"/>
    <w:rsid w:val="000512C6"/>
    <w:rsid w:val="000515FC"/>
    <w:rsid w:val="000519A8"/>
    <w:rsid w:val="00051F02"/>
    <w:rsid w:val="000521EC"/>
    <w:rsid w:val="0005233E"/>
    <w:rsid w:val="00052F28"/>
    <w:rsid w:val="0005305F"/>
    <w:rsid w:val="0005392D"/>
    <w:rsid w:val="0005483F"/>
    <w:rsid w:val="00054A40"/>
    <w:rsid w:val="00055043"/>
    <w:rsid w:val="00055E36"/>
    <w:rsid w:val="00056AE4"/>
    <w:rsid w:val="00056CF5"/>
    <w:rsid w:val="00056E17"/>
    <w:rsid w:val="00057248"/>
    <w:rsid w:val="00057FCF"/>
    <w:rsid w:val="000607FE"/>
    <w:rsid w:val="00060C0A"/>
    <w:rsid w:val="0006333A"/>
    <w:rsid w:val="00064285"/>
    <w:rsid w:val="000663DD"/>
    <w:rsid w:val="00066672"/>
    <w:rsid w:val="00066714"/>
    <w:rsid w:val="00067149"/>
    <w:rsid w:val="000677F6"/>
    <w:rsid w:val="00070CD2"/>
    <w:rsid w:val="00071A27"/>
    <w:rsid w:val="0007271F"/>
    <w:rsid w:val="00073717"/>
    <w:rsid w:val="000737FA"/>
    <w:rsid w:val="000742F0"/>
    <w:rsid w:val="00074498"/>
    <w:rsid w:val="00074D12"/>
    <w:rsid w:val="00075079"/>
    <w:rsid w:val="000758D9"/>
    <w:rsid w:val="00075D4B"/>
    <w:rsid w:val="0007671A"/>
    <w:rsid w:val="00076D7B"/>
    <w:rsid w:val="00077269"/>
    <w:rsid w:val="0007763B"/>
    <w:rsid w:val="00077925"/>
    <w:rsid w:val="00080D96"/>
    <w:rsid w:val="000814B4"/>
    <w:rsid w:val="000816EE"/>
    <w:rsid w:val="0008380B"/>
    <w:rsid w:val="000841B1"/>
    <w:rsid w:val="000850F5"/>
    <w:rsid w:val="0008562A"/>
    <w:rsid w:val="00085A5A"/>
    <w:rsid w:val="00086753"/>
    <w:rsid w:val="000867F0"/>
    <w:rsid w:val="00087B93"/>
    <w:rsid w:val="000925BD"/>
    <w:rsid w:val="00093CFA"/>
    <w:rsid w:val="0009434D"/>
    <w:rsid w:val="000947C8"/>
    <w:rsid w:val="00094E37"/>
    <w:rsid w:val="000950C7"/>
    <w:rsid w:val="0009658A"/>
    <w:rsid w:val="00096CF9"/>
    <w:rsid w:val="00096E47"/>
    <w:rsid w:val="00096FA7"/>
    <w:rsid w:val="00097360"/>
    <w:rsid w:val="000975BA"/>
    <w:rsid w:val="00097DF5"/>
    <w:rsid w:val="00097E28"/>
    <w:rsid w:val="00097FE5"/>
    <w:rsid w:val="000A05EA"/>
    <w:rsid w:val="000A079C"/>
    <w:rsid w:val="000A0F96"/>
    <w:rsid w:val="000A1497"/>
    <w:rsid w:val="000A18E8"/>
    <w:rsid w:val="000A2815"/>
    <w:rsid w:val="000A37B7"/>
    <w:rsid w:val="000A40D6"/>
    <w:rsid w:val="000A416C"/>
    <w:rsid w:val="000A4546"/>
    <w:rsid w:val="000A6D27"/>
    <w:rsid w:val="000A7002"/>
    <w:rsid w:val="000A7369"/>
    <w:rsid w:val="000A75A2"/>
    <w:rsid w:val="000B0D05"/>
    <w:rsid w:val="000B0FC1"/>
    <w:rsid w:val="000B1918"/>
    <w:rsid w:val="000B1F31"/>
    <w:rsid w:val="000B262C"/>
    <w:rsid w:val="000B2F95"/>
    <w:rsid w:val="000B321F"/>
    <w:rsid w:val="000B36F9"/>
    <w:rsid w:val="000B485E"/>
    <w:rsid w:val="000B6FC8"/>
    <w:rsid w:val="000B7167"/>
    <w:rsid w:val="000B76A8"/>
    <w:rsid w:val="000C1D5B"/>
    <w:rsid w:val="000C26FD"/>
    <w:rsid w:val="000C3223"/>
    <w:rsid w:val="000C3459"/>
    <w:rsid w:val="000C3564"/>
    <w:rsid w:val="000C3D50"/>
    <w:rsid w:val="000C3DD6"/>
    <w:rsid w:val="000C49B8"/>
    <w:rsid w:val="000C4FF1"/>
    <w:rsid w:val="000C5309"/>
    <w:rsid w:val="000C5D9A"/>
    <w:rsid w:val="000C5E89"/>
    <w:rsid w:val="000C6713"/>
    <w:rsid w:val="000C6C25"/>
    <w:rsid w:val="000C6DBF"/>
    <w:rsid w:val="000C6E02"/>
    <w:rsid w:val="000C763C"/>
    <w:rsid w:val="000D00C5"/>
    <w:rsid w:val="000D00D8"/>
    <w:rsid w:val="000D0AAC"/>
    <w:rsid w:val="000D0E3B"/>
    <w:rsid w:val="000D1079"/>
    <w:rsid w:val="000D11B5"/>
    <w:rsid w:val="000D120D"/>
    <w:rsid w:val="000D12E0"/>
    <w:rsid w:val="000D15BC"/>
    <w:rsid w:val="000D15F7"/>
    <w:rsid w:val="000D2E93"/>
    <w:rsid w:val="000D365E"/>
    <w:rsid w:val="000D38C7"/>
    <w:rsid w:val="000D44C0"/>
    <w:rsid w:val="000D4998"/>
    <w:rsid w:val="000D6528"/>
    <w:rsid w:val="000D73C3"/>
    <w:rsid w:val="000D7807"/>
    <w:rsid w:val="000E0732"/>
    <w:rsid w:val="000E085F"/>
    <w:rsid w:val="000E0A33"/>
    <w:rsid w:val="000E0DF6"/>
    <w:rsid w:val="000E4164"/>
    <w:rsid w:val="000E4D72"/>
    <w:rsid w:val="000E578F"/>
    <w:rsid w:val="000E5AA0"/>
    <w:rsid w:val="000E65B4"/>
    <w:rsid w:val="000F015D"/>
    <w:rsid w:val="000F0F59"/>
    <w:rsid w:val="000F0F66"/>
    <w:rsid w:val="000F10D5"/>
    <w:rsid w:val="000F143A"/>
    <w:rsid w:val="000F2718"/>
    <w:rsid w:val="000F2988"/>
    <w:rsid w:val="000F2DBC"/>
    <w:rsid w:val="000F39FC"/>
    <w:rsid w:val="000F3A5F"/>
    <w:rsid w:val="000F4771"/>
    <w:rsid w:val="000F50CA"/>
    <w:rsid w:val="000F5CD1"/>
    <w:rsid w:val="000F5D48"/>
    <w:rsid w:val="000F63CB"/>
    <w:rsid w:val="00100577"/>
    <w:rsid w:val="00100A9D"/>
    <w:rsid w:val="00101441"/>
    <w:rsid w:val="00102462"/>
    <w:rsid w:val="00102501"/>
    <w:rsid w:val="001025C7"/>
    <w:rsid w:val="001036E2"/>
    <w:rsid w:val="0010484E"/>
    <w:rsid w:val="00105C2B"/>
    <w:rsid w:val="001073B0"/>
    <w:rsid w:val="0010766E"/>
    <w:rsid w:val="001078D5"/>
    <w:rsid w:val="00107B8C"/>
    <w:rsid w:val="00110754"/>
    <w:rsid w:val="00110D7C"/>
    <w:rsid w:val="00111364"/>
    <w:rsid w:val="00111E7D"/>
    <w:rsid w:val="00113393"/>
    <w:rsid w:val="001135D4"/>
    <w:rsid w:val="00113801"/>
    <w:rsid w:val="001200D8"/>
    <w:rsid w:val="00120955"/>
    <w:rsid w:val="00121832"/>
    <w:rsid w:val="00121B6C"/>
    <w:rsid w:val="00122B8F"/>
    <w:rsid w:val="0012348E"/>
    <w:rsid w:val="001237C3"/>
    <w:rsid w:val="00123A4B"/>
    <w:rsid w:val="00124E5D"/>
    <w:rsid w:val="00124FF0"/>
    <w:rsid w:val="001254AA"/>
    <w:rsid w:val="00125677"/>
    <w:rsid w:val="001266A4"/>
    <w:rsid w:val="00130308"/>
    <w:rsid w:val="001308B8"/>
    <w:rsid w:val="001319EC"/>
    <w:rsid w:val="00131F2D"/>
    <w:rsid w:val="001330DA"/>
    <w:rsid w:val="0013362D"/>
    <w:rsid w:val="001343EC"/>
    <w:rsid w:val="0013505D"/>
    <w:rsid w:val="00135356"/>
    <w:rsid w:val="001359F3"/>
    <w:rsid w:val="00135DFF"/>
    <w:rsid w:val="001362C8"/>
    <w:rsid w:val="001367F9"/>
    <w:rsid w:val="00140906"/>
    <w:rsid w:val="0014116F"/>
    <w:rsid w:val="001415E3"/>
    <w:rsid w:val="0014184A"/>
    <w:rsid w:val="0014222F"/>
    <w:rsid w:val="001429E0"/>
    <w:rsid w:val="0014369E"/>
    <w:rsid w:val="0014392C"/>
    <w:rsid w:val="00144DBC"/>
    <w:rsid w:val="001458B4"/>
    <w:rsid w:val="00145C0D"/>
    <w:rsid w:val="0014718D"/>
    <w:rsid w:val="00147793"/>
    <w:rsid w:val="00150FA6"/>
    <w:rsid w:val="001528A4"/>
    <w:rsid w:val="00152DF5"/>
    <w:rsid w:val="0015358F"/>
    <w:rsid w:val="0015415A"/>
    <w:rsid w:val="001549C7"/>
    <w:rsid w:val="0015509C"/>
    <w:rsid w:val="00155F08"/>
    <w:rsid w:val="00157857"/>
    <w:rsid w:val="00157B81"/>
    <w:rsid w:val="001607F2"/>
    <w:rsid w:val="00160FEB"/>
    <w:rsid w:val="001612BD"/>
    <w:rsid w:val="00162C59"/>
    <w:rsid w:val="00162DE2"/>
    <w:rsid w:val="00163C98"/>
    <w:rsid w:val="00163D96"/>
    <w:rsid w:val="0016434D"/>
    <w:rsid w:val="001644F8"/>
    <w:rsid w:val="00164BD1"/>
    <w:rsid w:val="00164BF5"/>
    <w:rsid w:val="00165B46"/>
    <w:rsid w:val="001660D8"/>
    <w:rsid w:val="00166897"/>
    <w:rsid w:val="00166C11"/>
    <w:rsid w:val="00171A94"/>
    <w:rsid w:val="00174D3C"/>
    <w:rsid w:val="0017576A"/>
    <w:rsid w:val="00175BE8"/>
    <w:rsid w:val="0017796C"/>
    <w:rsid w:val="00180072"/>
    <w:rsid w:val="001800D3"/>
    <w:rsid w:val="00181073"/>
    <w:rsid w:val="00181296"/>
    <w:rsid w:val="0018145D"/>
    <w:rsid w:val="00182587"/>
    <w:rsid w:val="00182A75"/>
    <w:rsid w:val="00182C7D"/>
    <w:rsid w:val="0018381A"/>
    <w:rsid w:val="00184835"/>
    <w:rsid w:val="00184BC8"/>
    <w:rsid w:val="00184E04"/>
    <w:rsid w:val="0018687B"/>
    <w:rsid w:val="0018730A"/>
    <w:rsid w:val="00190810"/>
    <w:rsid w:val="001915CB"/>
    <w:rsid w:val="00191764"/>
    <w:rsid w:val="001918AF"/>
    <w:rsid w:val="00193616"/>
    <w:rsid w:val="00194391"/>
    <w:rsid w:val="00194845"/>
    <w:rsid w:val="001954AE"/>
    <w:rsid w:val="0019627B"/>
    <w:rsid w:val="00196A2F"/>
    <w:rsid w:val="001A000C"/>
    <w:rsid w:val="001A0478"/>
    <w:rsid w:val="001A27AC"/>
    <w:rsid w:val="001A2B96"/>
    <w:rsid w:val="001A2FB4"/>
    <w:rsid w:val="001A331C"/>
    <w:rsid w:val="001A3383"/>
    <w:rsid w:val="001A3A6F"/>
    <w:rsid w:val="001A3F43"/>
    <w:rsid w:val="001A46D8"/>
    <w:rsid w:val="001A4CFB"/>
    <w:rsid w:val="001A639D"/>
    <w:rsid w:val="001A6A3A"/>
    <w:rsid w:val="001A7014"/>
    <w:rsid w:val="001A712E"/>
    <w:rsid w:val="001A7F4D"/>
    <w:rsid w:val="001B04CD"/>
    <w:rsid w:val="001B29F6"/>
    <w:rsid w:val="001B4265"/>
    <w:rsid w:val="001B4AB5"/>
    <w:rsid w:val="001B56C8"/>
    <w:rsid w:val="001B5C6D"/>
    <w:rsid w:val="001B6813"/>
    <w:rsid w:val="001B7674"/>
    <w:rsid w:val="001B7D3F"/>
    <w:rsid w:val="001C1818"/>
    <w:rsid w:val="001C1CF9"/>
    <w:rsid w:val="001C1ED9"/>
    <w:rsid w:val="001C21C2"/>
    <w:rsid w:val="001C26D3"/>
    <w:rsid w:val="001C398F"/>
    <w:rsid w:val="001C3E2B"/>
    <w:rsid w:val="001C3E7C"/>
    <w:rsid w:val="001C4E54"/>
    <w:rsid w:val="001C4EDB"/>
    <w:rsid w:val="001C61A7"/>
    <w:rsid w:val="001C77D0"/>
    <w:rsid w:val="001D0621"/>
    <w:rsid w:val="001D07B6"/>
    <w:rsid w:val="001D0EE9"/>
    <w:rsid w:val="001D30A0"/>
    <w:rsid w:val="001D3AD9"/>
    <w:rsid w:val="001D3D35"/>
    <w:rsid w:val="001D3F79"/>
    <w:rsid w:val="001D50E7"/>
    <w:rsid w:val="001D522B"/>
    <w:rsid w:val="001D667C"/>
    <w:rsid w:val="001E09B5"/>
    <w:rsid w:val="001E0DB3"/>
    <w:rsid w:val="001E1334"/>
    <w:rsid w:val="001E144B"/>
    <w:rsid w:val="001E1915"/>
    <w:rsid w:val="001E1A2B"/>
    <w:rsid w:val="001E1BB4"/>
    <w:rsid w:val="001E1EE7"/>
    <w:rsid w:val="001E2B5A"/>
    <w:rsid w:val="001E2C1F"/>
    <w:rsid w:val="001E557B"/>
    <w:rsid w:val="001E6385"/>
    <w:rsid w:val="001E685C"/>
    <w:rsid w:val="001E6A5B"/>
    <w:rsid w:val="001E7A16"/>
    <w:rsid w:val="001E7B94"/>
    <w:rsid w:val="001E7C64"/>
    <w:rsid w:val="001F08EA"/>
    <w:rsid w:val="001F17C9"/>
    <w:rsid w:val="001F1E8D"/>
    <w:rsid w:val="001F20DE"/>
    <w:rsid w:val="001F367B"/>
    <w:rsid w:val="001F37F3"/>
    <w:rsid w:val="001F39AF"/>
    <w:rsid w:val="001F3C5D"/>
    <w:rsid w:val="001F4199"/>
    <w:rsid w:val="001F4377"/>
    <w:rsid w:val="001F4ED5"/>
    <w:rsid w:val="001F5BE2"/>
    <w:rsid w:val="001F7120"/>
    <w:rsid w:val="001F73B9"/>
    <w:rsid w:val="00200C90"/>
    <w:rsid w:val="00200DA3"/>
    <w:rsid w:val="002015CB"/>
    <w:rsid w:val="00202035"/>
    <w:rsid w:val="0020398D"/>
    <w:rsid w:val="00203D92"/>
    <w:rsid w:val="00203F83"/>
    <w:rsid w:val="00204345"/>
    <w:rsid w:val="00204B21"/>
    <w:rsid w:val="002056C7"/>
    <w:rsid w:val="00205E2E"/>
    <w:rsid w:val="00205F19"/>
    <w:rsid w:val="002101D0"/>
    <w:rsid w:val="002103AD"/>
    <w:rsid w:val="00210BEB"/>
    <w:rsid w:val="00210DB2"/>
    <w:rsid w:val="00210E02"/>
    <w:rsid w:val="00211D79"/>
    <w:rsid w:val="002128E9"/>
    <w:rsid w:val="00213484"/>
    <w:rsid w:val="0021363E"/>
    <w:rsid w:val="00213FE3"/>
    <w:rsid w:val="0021657D"/>
    <w:rsid w:val="00217727"/>
    <w:rsid w:val="0021795C"/>
    <w:rsid w:val="002179A4"/>
    <w:rsid w:val="00220911"/>
    <w:rsid w:val="0022143A"/>
    <w:rsid w:val="002216A9"/>
    <w:rsid w:val="00221A68"/>
    <w:rsid w:val="00222A55"/>
    <w:rsid w:val="00223847"/>
    <w:rsid w:val="00223D72"/>
    <w:rsid w:val="00223F15"/>
    <w:rsid w:val="00224290"/>
    <w:rsid w:val="00224678"/>
    <w:rsid w:val="0022485E"/>
    <w:rsid w:val="00224C47"/>
    <w:rsid w:val="002256A4"/>
    <w:rsid w:val="002260F6"/>
    <w:rsid w:val="0022651C"/>
    <w:rsid w:val="00226B4A"/>
    <w:rsid w:val="00226C46"/>
    <w:rsid w:val="002311AE"/>
    <w:rsid w:val="00231415"/>
    <w:rsid w:val="002314D8"/>
    <w:rsid w:val="00231735"/>
    <w:rsid w:val="00231FC4"/>
    <w:rsid w:val="002320BF"/>
    <w:rsid w:val="00232B73"/>
    <w:rsid w:val="0023638E"/>
    <w:rsid w:val="002365A7"/>
    <w:rsid w:val="00237134"/>
    <w:rsid w:val="00237297"/>
    <w:rsid w:val="002400D6"/>
    <w:rsid w:val="00241378"/>
    <w:rsid w:val="002415E5"/>
    <w:rsid w:val="0024189B"/>
    <w:rsid w:val="00241C7F"/>
    <w:rsid w:val="002428E8"/>
    <w:rsid w:val="00242BED"/>
    <w:rsid w:val="00243044"/>
    <w:rsid w:val="00243EEF"/>
    <w:rsid w:val="00244233"/>
    <w:rsid w:val="002449AD"/>
    <w:rsid w:val="00245E45"/>
    <w:rsid w:val="0024699E"/>
    <w:rsid w:val="002470D5"/>
    <w:rsid w:val="002500CA"/>
    <w:rsid w:val="0025016F"/>
    <w:rsid w:val="0025195A"/>
    <w:rsid w:val="00252202"/>
    <w:rsid w:val="002552CD"/>
    <w:rsid w:val="0025596E"/>
    <w:rsid w:val="00255A38"/>
    <w:rsid w:val="00256039"/>
    <w:rsid w:val="00260462"/>
    <w:rsid w:val="00260DDF"/>
    <w:rsid w:val="002622A5"/>
    <w:rsid w:val="0026299C"/>
    <w:rsid w:val="00262AEC"/>
    <w:rsid w:val="002646E4"/>
    <w:rsid w:val="00265678"/>
    <w:rsid w:val="0026571C"/>
    <w:rsid w:val="002657E2"/>
    <w:rsid w:val="00266CFB"/>
    <w:rsid w:val="00266F67"/>
    <w:rsid w:val="00267199"/>
    <w:rsid w:val="002673CC"/>
    <w:rsid w:val="002713F8"/>
    <w:rsid w:val="002739B3"/>
    <w:rsid w:val="002750D2"/>
    <w:rsid w:val="002752E3"/>
    <w:rsid w:val="0027590F"/>
    <w:rsid w:val="00275CE8"/>
    <w:rsid w:val="002771F8"/>
    <w:rsid w:val="00280C0D"/>
    <w:rsid w:val="00281E6F"/>
    <w:rsid w:val="00282054"/>
    <w:rsid w:val="002828BB"/>
    <w:rsid w:val="00283D51"/>
    <w:rsid w:val="00283D57"/>
    <w:rsid w:val="00284AF2"/>
    <w:rsid w:val="00284DD5"/>
    <w:rsid w:val="0028511B"/>
    <w:rsid w:val="00285E78"/>
    <w:rsid w:val="00285F33"/>
    <w:rsid w:val="002873CF"/>
    <w:rsid w:val="002874A3"/>
    <w:rsid w:val="00290636"/>
    <w:rsid w:val="002909C8"/>
    <w:rsid w:val="00291C0E"/>
    <w:rsid w:val="00291D31"/>
    <w:rsid w:val="0029289E"/>
    <w:rsid w:val="00292BBE"/>
    <w:rsid w:val="00292CEA"/>
    <w:rsid w:val="002952AE"/>
    <w:rsid w:val="0029532C"/>
    <w:rsid w:val="002955D2"/>
    <w:rsid w:val="00296C8F"/>
    <w:rsid w:val="00297336"/>
    <w:rsid w:val="002973D1"/>
    <w:rsid w:val="002A15AB"/>
    <w:rsid w:val="002A1EBD"/>
    <w:rsid w:val="002A2653"/>
    <w:rsid w:val="002A3B39"/>
    <w:rsid w:val="002A4519"/>
    <w:rsid w:val="002A5E6A"/>
    <w:rsid w:val="002A69A8"/>
    <w:rsid w:val="002A6C3A"/>
    <w:rsid w:val="002A6F37"/>
    <w:rsid w:val="002A7DA9"/>
    <w:rsid w:val="002B014B"/>
    <w:rsid w:val="002B0A55"/>
    <w:rsid w:val="002B34C1"/>
    <w:rsid w:val="002B3A16"/>
    <w:rsid w:val="002B3AA3"/>
    <w:rsid w:val="002B3F97"/>
    <w:rsid w:val="002B52C3"/>
    <w:rsid w:val="002B563A"/>
    <w:rsid w:val="002B5BB7"/>
    <w:rsid w:val="002B6203"/>
    <w:rsid w:val="002B6500"/>
    <w:rsid w:val="002B6AFE"/>
    <w:rsid w:val="002B730D"/>
    <w:rsid w:val="002B7CAA"/>
    <w:rsid w:val="002C1459"/>
    <w:rsid w:val="002C260F"/>
    <w:rsid w:val="002C38B4"/>
    <w:rsid w:val="002C4073"/>
    <w:rsid w:val="002C4ED7"/>
    <w:rsid w:val="002C59B0"/>
    <w:rsid w:val="002C5A87"/>
    <w:rsid w:val="002C605B"/>
    <w:rsid w:val="002C6D09"/>
    <w:rsid w:val="002C7972"/>
    <w:rsid w:val="002C7A20"/>
    <w:rsid w:val="002C7CD0"/>
    <w:rsid w:val="002D0170"/>
    <w:rsid w:val="002D0B86"/>
    <w:rsid w:val="002D23C3"/>
    <w:rsid w:val="002D2A24"/>
    <w:rsid w:val="002D35E2"/>
    <w:rsid w:val="002D3C1C"/>
    <w:rsid w:val="002D3D33"/>
    <w:rsid w:val="002D4CDE"/>
    <w:rsid w:val="002D4DD1"/>
    <w:rsid w:val="002D4EC6"/>
    <w:rsid w:val="002D52BA"/>
    <w:rsid w:val="002D602C"/>
    <w:rsid w:val="002D68B7"/>
    <w:rsid w:val="002D6D01"/>
    <w:rsid w:val="002D73A4"/>
    <w:rsid w:val="002D77D1"/>
    <w:rsid w:val="002E0CC5"/>
    <w:rsid w:val="002E0D6B"/>
    <w:rsid w:val="002E19DF"/>
    <w:rsid w:val="002E2624"/>
    <w:rsid w:val="002E3BF7"/>
    <w:rsid w:val="002E423E"/>
    <w:rsid w:val="002E49CA"/>
    <w:rsid w:val="002E4C2A"/>
    <w:rsid w:val="002E6158"/>
    <w:rsid w:val="002E6246"/>
    <w:rsid w:val="002E655F"/>
    <w:rsid w:val="002E66BB"/>
    <w:rsid w:val="002E6CB7"/>
    <w:rsid w:val="002F07FA"/>
    <w:rsid w:val="002F0B35"/>
    <w:rsid w:val="002F0D0D"/>
    <w:rsid w:val="002F113C"/>
    <w:rsid w:val="002F1F17"/>
    <w:rsid w:val="002F1F1C"/>
    <w:rsid w:val="002F2079"/>
    <w:rsid w:val="002F2F7F"/>
    <w:rsid w:val="002F31AC"/>
    <w:rsid w:val="002F3781"/>
    <w:rsid w:val="002F39BA"/>
    <w:rsid w:val="002F3B72"/>
    <w:rsid w:val="002F46F5"/>
    <w:rsid w:val="002F4C88"/>
    <w:rsid w:val="002F6D05"/>
    <w:rsid w:val="002F6E76"/>
    <w:rsid w:val="002F7B07"/>
    <w:rsid w:val="00300465"/>
    <w:rsid w:val="00300C6E"/>
    <w:rsid w:val="00300EA8"/>
    <w:rsid w:val="003011AD"/>
    <w:rsid w:val="00301798"/>
    <w:rsid w:val="00302D5D"/>
    <w:rsid w:val="00304153"/>
    <w:rsid w:val="003050BE"/>
    <w:rsid w:val="00306B62"/>
    <w:rsid w:val="0030759E"/>
    <w:rsid w:val="003077D1"/>
    <w:rsid w:val="003104B0"/>
    <w:rsid w:val="003116B8"/>
    <w:rsid w:val="0031174A"/>
    <w:rsid w:val="00311FCF"/>
    <w:rsid w:val="0031281E"/>
    <w:rsid w:val="00314A18"/>
    <w:rsid w:val="00315429"/>
    <w:rsid w:val="003159A1"/>
    <w:rsid w:val="0032025A"/>
    <w:rsid w:val="00321FC7"/>
    <w:rsid w:val="003221EB"/>
    <w:rsid w:val="00322316"/>
    <w:rsid w:val="003223A1"/>
    <w:rsid w:val="00322F09"/>
    <w:rsid w:val="00323D2D"/>
    <w:rsid w:val="00323EDD"/>
    <w:rsid w:val="003243F5"/>
    <w:rsid w:val="0032440D"/>
    <w:rsid w:val="00324B47"/>
    <w:rsid w:val="00324CA8"/>
    <w:rsid w:val="003264ED"/>
    <w:rsid w:val="00326594"/>
    <w:rsid w:val="00327ED9"/>
    <w:rsid w:val="00330A7B"/>
    <w:rsid w:val="0033159A"/>
    <w:rsid w:val="0033230B"/>
    <w:rsid w:val="00333B48"/>
    <w:rsid w:val="00333F2E"/>
    <w:rsid w:val="003349E5"/>
    <w:rsid w:val="00334EE7"/>
    <w:rsid w:val="003351EC"/>
    <w:rsid w:val="00335656"/>
    <w:rsid w:val="003366F2"/>
    <w:rsid w:val="00336837"/>
    <w:rsid w:val="003372A9"/>
    <w:rsid w:val="003373A6"/>
    <w:rsid w:val="00340816"/>
    <w:rsid w:val="00340847"/>
    <w:rsid w:val="00340AC3"/>
    <w:rsid w:val="0034175D"/>
    <w:rsid w:val="00341935"/>
    <w:rsid w:val="00342869"/>
    <w:rsid w:val="00342959"/>
    <w:rsid w:val="00343053"/>
    <w:rsid w:val="00343173"/>
    <w:rsid w:val="00343E7C"/>
    <w:rsid w:val="0034547E"/>
    <w:rsid w:val="00345B18"/>
    <w:rsid w:val="003479A8"/>
    <w:rsid w:val="00354B1A"/>
    <w:rsid w:val="00354FF9"/>
    <w:rsid w:val="00356527"/>
    <w:rsid w:val="00356FAE"/>
    <w:rsid w:val="00357188"/>
    <w:rsid w:val="0035719B"/>
    <w:rsid w:val="003571A2"/>
    <w:rsid w:val="0036045D"/>
    <w:rsid w:val="003607F7"/>
    <w:rsid w:val="003617A8"/>
    <w:rsid w:val="00362B0C"/>
    <w:rsid w:val="0036400B"/>
    <w:rsid w:val="00365472"/>
    <w:rsid w:val="003656C5"/>
    <w:rsid w:val="00365CBA"/>
    <w:rsid w:val="00366511"/>
    <w:rsid w:val="00367002"/>
    <w:rsid w:val="003676D0"/>
    <w:rsid w:val="00370596"/>
    <w:rsid w:val="00370E7D"/>
    <w:rsid w:val="003720EE"/>
    <w:rsid w:val="003737B6"/>
    <w:rsid w:val="003740D0"/>
    <w:rsid w:val="003744BC"/>
    <w:rsid w:val="003754CD"/>
    <w:rsid w:val="00375995"/>
    <w:rsid w:val="003763C2"/>
    <w:rsid w:val="00381737"/>
    <w:rsid w:val="00381829"/>
    <w:rsid w:val="00381F81"/>
    <w:rsid w:val="0038205D"/>
    <w:rsid w:val="00382707"/>
    <w:rsid w:val="00382ADB"/>
    <w:rsid w:val="00382E33"/>
    <w:rsid w:val="00383514"/>
    <w:rsid w:val="00384060"/>
    <w:rsid w:val="00384508"/>
    <w:rsid w:val="003850AA"/>
    <w:rsid w:val="00385731"/>
    <w:rsid w:val="00385AAC"/>
    <w:rsid w:val="00386633"/>
    <w:rsid w:val="00387653"/>
    <w:rsid w:val="003876E2"/>
    <w:rsid w:val="00387780"/>
    <w:rsid w:val="00390165"/>
    <w:rsid w:val="0039025F"/>
    <w:rsid w:val="003919E3"/>
    <w:rsid w:val="003920AC"/>
    <w:rsid w:val="003923ED"/>
    <w:rsid w:val="0039245C"/>
    <w:rsid w:val="0039298F"/>
    <w:rsid w:val="00392B7C"/>
    <w:rsid w:val="00393048"/>
    <w:rsid w:val="0039359D"/>
    <w:rsid w:val="00394083"/>
    <w:rsid w:val="00394360"/>
    <w:rsid w:val="00394FA4"/>
    <w:rsid w:val="00396239"/>
    <w:rsid w:val="00396327"/>
    <w:rsid w:val="00397026"/>
    <w:rsid w:val="003972FC"/>
    <w:rsid w:val="00397F3F"/>
    <w:rsid w:val="003A0FE7"/>
    <w:rsid w:val="003A2ACA"/>
    <w:rsid w:val="003A4C96"/>
    <w:rsid w:val="003A573D"/>
    <w:rsid w:val="003A5787"/>
    <w:rsid w:val="003A5C74"/>
    <w:rsid w:val="003A6AE0"/>
    <w:rsid w:val="003A7476"/>
    <w:rsid w:val="003A77FE"/>
    <w:rsid w:val="003B08DF"/>
    <w:rsid w:val="003B1A8E"/>
    <w:rsid w:val="003B2BFE"/>
    <w:rsid w:val="003B30B4"/>
    <w:rsid w:val="003B31A7"/>
    <w:rsid w:val="003B3562"/>
    <w:rsid w:val="003B36E7"/>
    <w:rsid w:val="003B49F8"/>
    <w:rsid w:val="003B4FF8"/>
    <w:rsid w:val="003B5AE9"/>
    <w:rsid w:val="003B6B67"/>
    <w:rsid w:val="003B7D51"/>
    <w:rsid w:val="003C0084"/>
    <w:rsid w:val="003C0848"/>
    <w:rsid w:val="003C09AC"/>
    <w:rsid w:val="003C0FB1"/>
    <w:rsid w:val="003C10CC"/>
    <w:rsid w:val="003C12BB"/>
    <w:rsid w:val="003C143E"/>
    <w:rsid w:val="003C269E"/>
    <w:rsid w:val="003C276F"/>
    <w:rsid w:val="003C27E2"/>
    <w:rsid w:val="003C2E1C"/>
    <w:rsid w:val="003C3914"/>
    <w:rsid w:val="003C3BC1"/>
    <w:rsid w:val="003C3CCF"/>
    <w:rsid w:val="003C3DD3"/>
    <w:rsid w:val="003C40B0"/>
    <w:rsid w:val="003C40DE"/>
    <w:rsid w:val="003C475A"/>
    <w:rsid w:val="003C4AE8"/>
    <w:rsid w:val="003C4F5A"/>
    <w:rsid w:val="003C5172"/>
    <w:rsid w:val="003C6655"/>
    <w:rsid w:val="003C6726"/>
    <w:rsid w:val="003D1C4C"/>
    <w:rsid w:val="003D2B23"/>
    <w:rsid w:val="003D2ECC"/>
    <w:rsid w:val="003D3BE5"/>
    <w:rsid w:val="003D3E6B"/>
    <w:rsid w:val="003D4089"/>
    <w:rsid w:val="003D4507"/>
    <w:rsid w:val="003D450F"/>
    <w:rsid w:val="003D45F6"/>
    <w:rsid w:val="003D4669"/>
    <w:rsid w:val="003D5189"/>
    <w:rsid w:val="003D5382"/>
    <w:rsid w:val="003D6624"/>
    <w:rsid w:val="003D71EC"/>
    <w:rsid w:val="003D73AE"/>
    <w:rsid w:val="003D783C"/>
    <w:rsid w:val="003E0193"/>
    <w:rsid w:val="003E1D93"/>
    <w:rsid w:val="003E3375"/>
    <w:rsid w:val="003E4385"/>
    <w:rsid w:val="003E4F02"/>
    <w:rsid w:val="003E5C9C"/>
    <w:rsid w:val="003E74B7"/>
    <w:rsid w:val="003F0287"/>
    <w:rsid w:val="003F063B"/>
    <w:rsid w:val="003F0C66"/>
    <w:rsid w:val="003F11AF"/>
    <w:rsid w:val="003F20E6"/>
    <w:rsid w:val="003F2DED"/>
    <w:rsid w:val="003F2F16"/>
    <w:rsid w:val="003F3054"/>
    <w:rsid w:val="003F4465"/>
    <w:rsid w:val="003F4503"/>
    <w:rsid w:val="003F4514"/>
    <w:rsid w:val="003F5474"/>
    <w:rsid w:val="003F604B"/>
    <w:rsid w:val="003F6080"/>
    <w:rsid w:val="003F65B6"/>
    <w:rsid w:val="003F6FA2"/>
    <w:rsid w:val="003F7239"/>
    <w:rsid w:val="003F7FED"/>
    <w:rsid w:val="0040013F"/>
    <w:rsid w:val="00400582"/>
    <w:rsid w:val="00400AD8"/>
    <w:rsid w:val="00400DEC"/>
    <w:rsid w:val="00400F76"/>
    <w:rsid w:val="00401ADF"/>
    <w:rsid w:val="00401AEE"/>
    <w:rsid w:val="00401E58"/>
    <w:rsid w:val="00402313"/>
    <w:rsid w:val="00402578"/>
    <w:rsid w:val="0040281A"/>
    <w:rsid w:val="00402DA7"/>
    <w:rsid w:val="00402E76"/>
    <w:rsid w:val="00404552"/>
    <w:rsid w:val="00404F41"/>
    <w:rsid w:val="0040675D"/>
    <w:rsid w:val="00406BA5"/>
    <w:rsid w:val="00406E73"/>
    <w:rsid w:val="004071E9"/>
    <w:rsid w:val="00407E8C"/>
    <w:rsid w:val="0041044A"/>
    <w:rsid w:val="00411F90"/>
    <w:rsid w:val="004126D6"/>
    <w:rsid w:val="00412A64"/>
    <w:rsid w:val="00413718"/>
    <w:rsid w:val="004145A2"/>
    <w:rsid w:val="004149CA"/>
    <w:rsid w:val="00414CC8"/>
    <w:rsid w:val="00415306"/>
    <w:rsid w:val="00415BA7"/>
    <w:rsid w:val="00416AF9"/>
    <w:rsid w:val="0041710E"/>
    <w:rsid w:val="00417D73"/>
    <w:rsid w:val="00417E2B"/>
    <w:rsid w:val="00420C46"/>
    <w:rsid w:val="00421767"/>
    <w:rsid w:val="00422A21"/>
    <w:rsid w:val="00422DE8"/>
    <w:rsid w:val="00424C59"/>
    <w:rsid w:val="0042619A"/>
    <w:rsid w:val="00427921"/>
    <w:rsid w:val="00427CE7"/>
    <w:rsid w:val="00427D36"/>
    <w:rsid w:val="0043029C"/>
    <w:rsid w:val="0043031D"/>
    <w:rsid w:val="0043094A"/>
    <w:rsid w:val="00430A15"/>
    <w:rsid w:val="0043101E"/>
    <w:rsid w:val="004316F2"/>
    <w:rsid w:val="00431ED1"/>
    <w:rsid w:val="0043221E"/>
    <w:rsid w:val="004323FF"/>
    <w:rsid w:val="00433E01"/>
    <w:rsid w:val="00434547"/>
    <w:rsid w:val="004352B5"/>
    <w:rsid w:val="004354BF"/>
    <w:rsid w:val="00437072"/>
    <w:rsid w:val="00437FEE"/>
    <w:rsid w:val="0044033A"/>
    <w:rsid w:val="004405E2"/>
    <w:rsid w:val="00440AE6"/>
    <w:rsid w:val="00440FF2"/>
    <w:rsid w:val="004413D0"/>
    <w:rsid w:val="00443A34"/>
    <w:rsid w:val="00444143"/>
    <w:rsid w:val="0044418F"/>
    <w:rsid w:val="004445C6"/>
    <w:rsid w:val="00444971"/>
    <w:rsid w:val="00444E00"/>
    <w:rsid w:val="00445516"/>
    <w:rsid w:val="00446CBF"/>
    <w:rsid w:val="00446FAD"/>
    <w:rsid w:val="00447743"/>
    <w:rsid w:val="00447CBC"/>
    <w:rsid w:val="004511E0"/>
    <w:rsid w:val="004513EB"/>
    <w:rsid w:val="0045180C"/>
    <w:rsid w:val="0045204F"/>
    <w:rsid w:val="00452719"/>
    <w:rsid w:val="004535B5"/>
    <w:rsid w:val="00453754"/>
    <w:rsid w:val="00454844"/>
    <w:rsid w:val="00454F2B"/>
    <w:rsid w:val="004551DC"/>
    <w:rsid w:val="0045530A"/>
    <w:rsid w:val="00455737"/>
    <w:rsid w:val="0045573E"/>
    <w:rsid w:val="004558CE"/>
    <w:rsid w:val="004566EB"/>
    <w:rsid w:val="00457209"/>
    <w:rsid w:val="00457986"/>
    <w:rsid w:val="0046097B"/>
    <w:rsid w:val="00462192"/>
    <w:rsid w:val="00462A8E"/>
    <w:rsid w:val="00463CF0"/>
    <w:rsid w:val="00465010"/>
    <w:rsid w:val="00465729"/>
    <w:rsid w:val="00466763"/>
    <w:rsid w:val="00466AF5"/>
    <w:rsid w:val="00470AED"/>
    <w:rsid w:val="00471BB6"/>
    <w:rsid w:val="00471CB0"/>
    <w:rsid w:val="00472774"/>
    <w:rsid w:val="00472835"/>
    <w:rsid w:val="00473550"/>
    <w:rsid w:val="00473EF9"/>
    <w:rsid w:val="00474314"/>
    <w:rsid w:val="00474C7C"/>
    <w:rsid w:val="00475649"/>
    <w:rsid w:val="004757E7"/>
    <w:rsid w:val="0047584D"/>
    <w:rsid w:val="0047692C"/>
    <w:rsid w:val="004770A1"/>
    <w:rsid w:val="0048072B"/>
    <w:rsid w:val="00480846"/>
    <w:rsid w:val="00480B10"/>
    <w:rsid w:val="00480B70"/>
    <w:rsid w:val="00480EA4"/>
    <w:rsid w:val="004810D6"/>
    <w:rsid w:val="00481D70"/>
    <w:rsid w:val="00481D76"/>
    <w:rsid w:val="004822E1"/>
    <w:rsid w:val="00482963"/>
    <w:rsid w:val="0048342E"/>
    <w:rsid w:val="00484948"/>
    <w:rsid w:val="00484EB2"/>
    <w:rsid w:val="004851E1"/>
    <w:rsid w:val="00485893"/>
    <w:rsid w:val="00485A4F"/>
    <w:rsid w:val="00485D48"/>
    <w:rsid w:val="00485D77"/>
    <w:rsid w:val="004879EC"/>
    <w:rsid w:val="00490010"/>
    <w:rsid w:val="004905CB"/>
    <w:rsid w:val="00492140"/>
    <w:rsid w:val="004927DA"/>
    <w:rsid w:val="004930B1"/>
    <w:rsid w:val="004932BC"/>
    <w:rsid w:val="00494BBF"/>
    <w:rsid w:val="00494D3A"/>
    <w:rsid w:val="00494DEE"/>
    <w:rsid w:val="0049629A"/>
    <w:rsid w:val="00497356"/>
    <w:rsid w:val="004978F0"/>
    <w:rsid w:val="00497B0C"/>
    <w:rsid w:val="00497C79"/>
    <w:rsid w:val="00497C7C"/>
    <w:rsid w:val="004A0006"/>
    <w:rsid w:val="004A00B1"/>
    <w:rsid w:val="004A0F17"/>
    <w:rsid w:val="004A2E8A"/>
    <w:rsid w:val="004A3037"/>
    <w:rsid w:val="004A373A"/>
    <w:rsid w:val="004A3F6C"/>
    <w:rsid w:val="004A5A11"/>
    <w:rsid w:val="004A6674"/>
    <w:rsid w:val="004A7578"/>
    <w:rsid w:val="004A79B8"/>
    <w:rsid w:val="004A7B64"/>
    <w:rsid w:val="004B0492"/>
    <w:rsid w:val="004B04EC"/>
    <w:rsid w:val="004B3843"/>
    <w:rsid w:val="004B4C79"/>
    <w:rsid w:val="004B50C1"/>
    <w:rsid w:val="004B51F8"/>
    <w:rsid w:val="004B7E62"/>
    <w:rsid w:val="004C00BA"/>
    <w:rsid w:val="004C196B"/>
    <w:rsid w:val="004C2826"/>
    <w:rsid w:val="004C2856"/>
    <w:rsid w:val="004C287B"/>
    <w:rsid w:val="004C2F9C"/>
    <w:rsid w:val="004C4EF0"/>
    <w:rsid w:val="004C513E"/>
    <w:rsid w:val="004C5B2C"/>
    <w:rsid w:val="004C5EFB"/>
    <w:rsid w:val="004C6D2C"/>
    <w:rsid w:val="004C6D45"/>
    <w:rsid w:val="004C7816"/>
    <w:rsid w:val="004D2521"/>
    <w:rsid w:val="004D49A1"/>
    <w:rsid w:val="004D4EA8"/>
    <w:rsid w:val="004D52B2"/>
    <w:rsid w:val="004D5ADF"/>
    <w:rsid w:val="004D5EA3"/>
    <w:rsid w:val="004D6C8F"/>
    <w:rsid w:val="004D784D"/>
    <w:rsid w:val="004D7B07"/>
    <w:rsid w:val="004D7E97"/>
    <w:rsid w:val="004E00D8"/>
    <w:rsid w:val="004E1522"/>
    <w:rsid w:val="004E1DEB"/>
    <w:rsid w:val="004E1EE9"/>
    <w:rsid w:val="004E269A"/>
    <w:rsid w:val="004E3A04"/>
    <w:rsid w:val="004E3E32"/>
    <w:rsid w:val="004E46F5"/>
    <w:rsid w:val="004E46F9"/>
    <w:rsid w:val="004E6488"/>
    <w:rsid w:val="004E747B"/>
    <w:rsid w:val="004E76FC"/>
    <w:rsid w:val="004E7D43"/>
    <w:rsid w:val="004F18FE"/>
    <w:rsid w:val="004F19FF"/>
    <w:rsid w:val="004F25EA"/>
    <w:rsid w:val="004F2C5B"/>
    <w:rsid w:val="004F2D04"/>
    <w:rsid w:val="004F3BFB"/>
    <w:rsid w:val="004F3F27"/>
    <w:rsid w:val="004F6A99"/>
    <w:rsid w:val="00500361"/>
    <w:rsid w:val="00500FF7"/>
    <w:rsid w:val="00501082"/>
    <w:rsid w:val="005010A3"/>
    <w:rsid w:val="00502C31"/>
    <w:rsid w:val="0050660D"/>
    <w:rsid w:val="005066F5"/>
    <w:rsid w:val="005067EB"/>
    <w:rsid w:val="00507280"/>
    <w:rsid w:val="005106CC"/>
    <w:rsid w:val="0051160A"/>
    <w:rsid w:val="00511B48"/>
    <w:rsid w:val="00512629"/>
    <w:rsid w:val="0051293D"/>
    <w:rsid w:val="0051315D"/>
    <w:rsid w:val="0051454F"/>
    <w:rsid w:val="005156C9"/>
    <w:rsid w:val="00517B98"/>
    <w:rsid w:val="00521AD5"/>
    <w:rsid w:val="00522355"/>
    <w:rsid w:val="0052267E"/>
    <w:rsid w:val="00524B01"/>
    <w:rsid w:val="00524D46"/>
    <w:rsid w:val="00525F12"/>
    <w:rsid w:val="005276AC"/>
    <w:rsid w:val="00527C18"/>
    <w:rsid w:val="00530427"/>
    <w:rsid w:val="005316C5"/>
    <w:rsid w:val="00531A5B"/>
    <w:rsid w:val="00531BAC"/>
    <w:rsid w:val="00531E77"/>
    <w:rsid w:val="00534274"/>
    <w:rsid w:val="005345C4"/>
    <w:rsid w:val="00534A7E"/>
    <w:rsid w:val="00535724"/>
    <w:rsid w:val="00535A11"/>
    <w:rsid w:val="00536173"/>
    <w:rsid w:val="00540143"/>
    <w:rsid w:val="00540C64"/>
    <w:rsid w:val="00541931"/>
    <w:rsid w:val="00541C2C"/>
    <w:rsid w:val="00541EF6"/>
    <w:rsid w:val="00542132"/>
    <w:rsid w:val="0054234A"/>
    <w:rsid w:val="00542547"/>
    <w:rsid w:val="00542D02"/>
    <w:rsid w:val="00542FA0"/>
    <w:rsid w:val="00543106"/>
    <w:rsid w:val="0054372E"/>
    <w:rsid w:val="0054420C"/>
    <w:rsid w:val="0054440B"/>
    <w:rsid w:val="00544DD5"/>
    <w:rsid w:val="00545988"/>
    <w:rsid w:val="005463BA"/>
    <w:rsid w:val="00546537"/>
    <w:rsid w:val="00546DA8"/>
    <w:rsid w:val="005479F7"/>
    <w:rsid w:val="00547AC1"/>
    <w:rsid w:val="00547E22"/>
    <w:rsid w:val="00550507"/>
    <w:rsid w:val="00551133"/>
    <w:rsid w:val="00551494"/>
    <w:rsid w:val="005515C1"/>
    <w:rsid w:val="00551C02"/>
    <w:rsid w:val="0055214A"/>
    <w:rsid w:val="00552636"/>
    <w:rsid w:val="00554477"/>
    <w:rsid w:val="00555D3E"/>
    <w:rsid w:val="00556DB0"/>
    <w:rsid w:val="00561347"/>
    <w:rsid w:val="005615F7"/>
    <w:rsid w:val="00561A55"/>
    <w:rsid w:val="00561D54"/>
    <w:rsid w:val="0056272B"/>
    <w:rsid w:val="00562792"/>
    <w:rsid w:val="00562B03"/>
    <w:rsid w:val="00562BD6"/>
    <w:rsid w:val="00563B80"/>
    <w:rsid w:val="0056425D"/>
    <w:rsid w:val="00564AFC"/>
    <w:rsid w:val="00564C14"/>
    <w:rsid w:val="00564CFE"/>
    <w:rsid w:val="0056507D"/>
    <w:rsid w:val="005664C8"/>
    <w:rsid w:val="00566559"/>
    <w:rsid w:val="00566746"/>
    <w:rsid w:val="0056753B"/>
    <w:rsid w:val="00570B2D"/>
    <w:rsid w:val="00571788"/>
    <w:rsid w:val="00571AF0"/>
    <w:rsid w:val="00571E7E"/>
    <w:rsid w:val="00571E97"/>
    <w:rsid w:val="005725CB"/>
    <w:rsid w:val="005726B5"/>
    <w:rsid w:val="00572D43"/>
    <w:rsid w:val="0057383C"/>
    <w:rsid w:val="00573840"/>
    <w:rsid w:val="005738EE"/>
    <w:rsid w:val="0057420F"/>
    <w:rsid w:val="00574E9B"/>
    <w:rsid w:val="00575263"/>
    <w:rsid w:val="00576070"/>
    <w:rsid w:val="00576C9F"/>
    <w:rsid w:val="005774E3"/>
    <w:rsid w:val="00577BD7"/>
    <w:rsid w:val="00580827"/>
    <w:rsid w:val="00580FD3"/>
    <w:rsid w:val="00581989"/>
    <w:rsid w:val="00582C26"/>
    <w:rsid w:val="00583176"/>
    <w:rsid w:val="005835E4"/>
    <w:rsid w:val="00584CA2"/>
    <w:rsid w:val="00584F35"/>
    <w:rsid w:val="00590082"/>
    <w:rsid w:val="005900DC"/>
    <w:rsid w:val="005902A6"/>
    <w:rsid w:val="005902D7"/>
    <w:rsid w:val="00590EC0"/>
    <w:rsid w:val="005916DC"/>
    <w:rsid w:val="00592CBE"/>
    <w:rsid w:val="00594D70"/>
    <w:rsid w:val="00595CD0"/>
    <w:rsid w:val="00597F9D"/>
    <w:rsid w:val="005A1261"/>
    <w:rsid w:val="005A1C39"/>
    <w:rsid w:val="005A2BAD"/>
    <w:rsid w:val="005A33D2"/>
    <w:rsid w:val="005A3C03"/>
    <w:rsid w:val="005A4F2E"/>
    <w:rsid w:val="005A5B7B"/>
    <w:rsid w:val="005A5DFF"/>
    <w:rsid w:val="005A67C9"/>
    <w:rsid w:val="005A70E2"/>
    <w:rsid w:val="005A7147"/>
    <w:rsid w:val="005A78C5"/>
    <w:rsid w:val="005A7EC8"/>
    <w:rsid w:val="005B018B"/>
    <w:rsid w:val="005B024B"/>
    <w:rsid w:val="005B07BB"/>
    <w:rsid w:val="005B18BD"/>
    <w:rsid w:val="005B2066"/>
    <w:rsid w:val="005B48B6"/>
    <w:rsid w:val="005B538B"/>
    <w:rsid w:val="005B551B"/>
    <w:rsid w:val="005B6261"/>
    <w:rsid w:val="005B6DF2"/>
    <w:rsid w:val="005B7718"/>
    <w:rsid w:val="005B7BD4"/>
    <w:rsid w:val="005C06B8"/>
    <w:rsid w:val="005C08D1"/>
    <w:rsid w:val="005C0A00"/>
    <w:rsid w:val="005C10DF"/>
    <w:rsid w:val="005C1221"/>
    <w:rsid w:val="005C133B"/>
    <w:rsid w:val="005C15ED"/>
    <w:rsid w:val="005C1AA8"/>
    <w:rsid w:val="005C2B08"/>
    <w:rsid w:val="005C2C34"/>
    <w:rsid w:val="005C3D1A"/>
    <w:rsid w:val="005C43D2"/>
    <w:rsid w:val="005C4A47"/>
    <w:rsid w:val="005C5063"/>
    <w:rsid w:val="005C5249"/>
    <w:rsid w:val="005C5C0B"/>
    <w:rsid w:val="005C7182"/>
    <w:rsid w:val="005C744B"/>
    <w:rsid w:val="005C7F3C"/>
    <w:rsid w:val="005D16B3"/>
    <w:rsid w:val="005D1C9F"/>
    <w:rsid w:val="005D2A36"/>
    <w:rsid w:val="005D3416"/>
    <w:rsid w:val="005D4740"/>
    <w:rsid w:val="005D4F70"/>
    <w:rsid w:val="005D56BC"/>
    <w:rsid w:val="005D5B74"/>
    <w:rsid w:val="005D621F"/>
    <w:rsid w:val="005D67D7"/>
    <w:rsid w:val="005D6804"/>
    <w:rsid w:val="005D6DCB"/>
    <w:rsid w:val="005D700F"/>
    <w:rsid w:val="005D7E61"/>
    <w:rsid w:val="005E11B5"/>
    <w:rsid w:val="005E1309"/>
    <w:rsid w:val="005E141A"/>
    <w:rsid w:val="005E1841"/>
    <w:rsid w:val="005E2565"/>
    <w:rsid w:val="005E420D"/>
    <w:rsid w:val="005E4451"/>
    <w:rsid w:val="005E4F9F"/>
    <w:rsid w:val="005E576A"/>
    <w:rsid w:val="005E5876"/>
    <w:rsid w:val="005E5971"/>
    <w:rsid w:val="005E6E05"/>
    <w:rsid w:val="005E7403"/>
    <w:rsid w:val="005E7B39"/>
    <w:rsid w:val="005F0B6E"/>
    <w:rsid w:val="005F1754"/>
    <w:rsid w:val="005F1965"/>
    <w:rsid w:val="005F1D33"/>
    <w:rsid w:val="005F1E4E"/>
    <w:rsid w:val="005F28BD"/>
    <w:rsid w:val="005F28ED"/>
    <w:rsid w:val="005F2F5C"/>
    <w:rsid w:val="005F34E3"/>
    <w:rsid w:val="005F413B"/>
    <w:rsid w:val="005F4625"/>
    <w:rsid w:val="005F48C9"/>
    <w:rsid w:val="005F4D9A"/>
    <w:rsid w:val="005F508F"/>
    <w:rsid w:val="005F55EE"/>
    <w:rsid w:val="005F683A"/>
    <w:rsid w:val="005F6AA4"/>
    <w:rsid w:val="005F739B"/>
    <w:rsid w:val="005F76D9"/>
    <w:rsid w:val="005F7C1E"/>
    <w:rsid w:val="005F7DA3"/>
    <w:rsid w:val="00600791"/>
    <w:rsid w:val="00601164"/>
    <w:rsid w:val="006017BC"/>
    <w:rsid w:val="00602007"/>
    <w:rsid w:val="00602221"/>
    <w:rsid w:val="006022FF"/>
    <w:rsid w:val="006033E7"/>
    <w:rsid w:val="00604297"/>
    <w:rsid w:val="00605647"/>
    <w:rsid w:val="006059CF"/>
    <w:rsid w:val="00605EF1"/>
    <w:rsid w:val="00607024"/>
    <w:rsid w:val="006100CB"/>
    <w:rsid w:val="006126A9"/>
    <w:rsid w:val="00612AC4"/>
    <w:rsid w:val="006147E0"/>
    <w:rsid w:val="00615236"/>
    <w:rsid w:val="0061524B"/>
    <w:rsid w:val="00616138"/>
    <w:rsid w:val="00616A4C"/>
    <w:rsid w:val="00620144"/>
    <w:rsid w:val="00621205"/>
    <w:rsid w:val="0062128A"/>
    <w:rsid w:val="006220ED"/>
    <w:rsid w:val="006228D9"/>
    <w:rsid w:val="00622B5A"/>
    <w:rsid w:val="00622FF5"/>
    <w:rsid w:val="00623C94"/>
    <w:rsid w:val="006247E5"/>
    <w:rsid w:val="006249DB"/>
    <w:rsid w:val="00624B59"/>
    <w:rsid w:val="006252CA"/>
    <w:rsid w:val="00625F6E"/>
    <w:rsid w:val="0062600D"/>
    <w:rsid w:val="006271C7"/>
    <w:rsid w:val="00627A60"/>
    <w:rsid w:val="00631B07"/>
    <w:rsid w:val="00632089"/>
    <w:rsid w:val="00636A99"/>
    <w:rsid w:val="00636D38"/>
    <w:rsid w:val="00637A7F"/>
    <w:rsid w:val="00637AAF"/>
    <w:rsid w:val="00637B22"/>
    <w:rsid w:val="00640EC9"/>
    <w:rsid w:val="00641F4C"/>
    <w:rsid w:val="00643113"/>
    <w:rsid w:val="0064367D"/>
    <w:rsid w:val="006449F0"/>
    <w:rsid w:val="00645173"/>
    <w:rsid w:val="00645891"/>
    <w:rsid w:val="00645D06"/>
    <w:rsid w:val="006465F9"/>
    <w:rsid w:val="00646D2E"/>
    <w:rsid w:val="006471A2"/>
    <w:rsid w:val="006517AC"/>
    <w:rsid w:val="00651CDF"/>
    <w:rsid w:val="0065216F"/>
    <w:rsid w:val="006527DD"/>
    <w:rsid w:val="006532B8"/>
    <w:rsid w:val="00653C02"/>
    <w:rsid w:val="006564AD"/>
    <w:rsid w:val="00657435"/>
    <w:rsid w:val="00657BA5"/>
    <w:rsid w:val="0066008C"/>
    <w:rsid w:val="00660E7F"/>
    <w:rsid w:val="00660EAF"/>
    <w:rsid w:val="00661751"/>
    <w:rsid w:val="00662D21"/>
    <w:rsid w:val="0066411A"/>
    <w:rsid w:val="00664A12"/>
    <w:rsid w:val="00664CB6"/>
    <w:rsid w:val="0066543C"/>
    <w:rsid w:val="00665A48"/>
    <w:rsid w:val="00665EAD"/>
    <w:rsid w:val="00666D0B"/>
    <w:rsid w:val="00670CCF"/>
    <w:rsid w:val="006711B8"/>
    <w:rsid w:val="00671CE9"/>
    <w:rsid w:val="00673566"/>
    <w:rsid w:val="00673C8E"/>
    <w:rsid w:val="00673D46"/>
    <w:rsid w:val="00674D07"/>
    <w:rsid w:val="006761E4"/>
    <w:rsid w:val="00677077"/>
    <w:rsid w:val="00682B07"/>
    <w:rsid w:val="006840D2"/>
    <w:rsid w:val="0068503B"/>
    <w:rsid w:val="00685A58"/>
    <w:rsid w:val="00685AC9"/>
    <w:rsid w:val="00685D55"/>
    <w:rsid w:val="006862EF"/>
    <w:rsid w:val="00686AEC"/>
    <w:rsid w:val="00686D8D"/>
    <w:rsid w:val="00687A2D"/>
    <w:rsid w:val="006922A7"/>
    <w:rsid w:val="006922B7"/>
    <w:rsid w:val="006927AE"/>
    <w:rsid w:val="00692ACB"/>
    <w:rsid w:val="00692BAF"/>
    <w:rsid w:val="00692BB9"/>
    <w:rsid w:val="006939AE"/>
    <w:rsid w:val="00694D04"/>
    <w:rsid w:val="006953C4"/>
    <w:rsid w:val="00695755"/>
    <w:rsid w:val="00695BC8"/>
    <w:rsid w:val="00696085"/>
    <w:rsid w:val="00696ED3"/>
    <w:rsid w:val="006973D8"/>
    <w:rsid w:val="006978B7"/>
    <w:rsid w:val="006A036C"/>
    <w:rsid w:val="006A07B8"/>
    <w:rsid w:val="006A0C72"/>
    <w:rsid w:val="006A2581"/>
    <w:rsid w:val="006A262B"/>
    <w:rsid w:val="006A31BA"/>
    <w:rsid w:val="006A367A"/>
    <w:rsid w:val="006A3975"/>
    <w:rsid w:val="006A4265"/>
    <w:rsid w:val="006A59A9"/>
    <w:rsid w:val="006A7335"/>
    <w:rsid w:val="006B0DFC"/>
    <w:rsid w:val="006B45D6"/>
    <w:rsid w:val="006B4611"/>
    <w:rsid w:val="006B4A22"/>
    <w:rsid w:val="006B4AAA"/>
    <w:rsid w:val="006B6BAA"/>
    <w:rsid w:val="006B750E"/>
    <w:rsid w:val="006B7668"/>
    <w:rsid w:val="006B7CCA"/>
    <w:rsid w:val="006B7E4D"/>
    <w:rsid w:val="006B7EA3"/>
    <w:rsid w:val="006C1EFF"/>
    <w:rsid w:val="006C1FC2"/>
    <w:rsid w:val="006C2941"/>
    <w:rsid w:val="006C2D54"/>
    <w:rsid w:val="006C304D"/>
    <w:rsid w:val="006C3050"/>
    <w:rsid w:val="006C441A"/>
    <w:rsid w:val="006C579B"/>
    <w:rsid w:val="006C61E5"/>
    <w:rsid w:val="006C7409"/>
    <w:rsid w:val="006C7FAC"/>
    <w:rsid w:val="006D13E5"/>
    <w:rsid w:val="006D1666"/>
    <w:rsid w:val="006D3C62"/>
    <w:rsid w:val="006D3F9F"/>
    <w:rsid w:val="006D4247"/>
    <w:rsid w:val="006D46EE"/>
    <w:rsid w:val="006D5ADA"/>
    <w:rsid w:val="006D5B67"/>
    <w:rsid w:val="006D7543"/>
    <w:rsid w:val="006D77A6"/>
    <w:rsid w:val="006D7A47"/>
    <w:rsid w:val="006E07D8"/>
    <w:rsid w:val="006E0C9F"/>
    <w:rsid w:val="006E1394"/>
    <w:rsid w:val="006E14A3"/>
    <w:rsid w:val="006E1A79"/>
    <w:rsid w:val="006E1CD0"/>
    <w:rsid w:val="006E23C9"/>
    <w:rsid w:val="006E2455"/>
    <w:rsid w:val="006E2784"/>
    <w:rsid w:val="006E2D9B"/>
    <w:rsid w:val="006E2FD9"/>
    <w:rsid w:val="006E3B80"/>
    <w:rsid w:val="006E3F7D"/>
    <w:rsid w:val="006E4D3F"/>
    <w:rsid w:val="006E61FC"/>
    <w:rsid w:val="006E652A"/>
    <w:rsid w:val="006E6F38"/>
    <w:rsid w:val="006E70F8"/>
    <w:rsid w:val="006F0F6A"/>
    <w:rsid w:val="006F1391"/>
    <w:rsid w:val="006F1B22"/>
    <w:rsid w:val="006F263C"/>
    <w:rsid w:val="006F2A9B"/>
    <w:rsid w:val="006F308D"/>
    <w:rsid w:val="006F372E"/>
    <w:rsid w:val="006F383C"/>
    <w:rsid w:val="006F3FEE"/>
    <w:rsid w:val="006F4FEA"/>
    <w:rsid w:val="006F56FE"/>
    <w:rsid w:val="006F59D1"/>
    <w:rsid w:val="006F72F3"/>
    <w:rsid w:val="006F7615"/>
    <w:rsid w:val="006F7A7F"/>
    <w:rsid w:val="007006BC"/>
    <w:rsid w:val="00700CEC"/>
    <w:rsid w:val="007015E1"/>
    <w:rsid w:val="0070183D"/>
    <w:rsid w:val="00701CE9"/>
    <w:rsid w:val="00701E99"/>
    <w:rsid w:val="00702CAE"/>
    <w:rsid w:val="00702EFC"/>
    <w:rsid w:val="00704542"/>
    <w:rsid w:val="0070458A"/>
    <w:rsid w:val="0070540B"/>
    <w:rsid w:val="007068CB"/>
    <w:rsid w:val="00706914"/>
    <w:rsid w:val="00710697"/>
    <w:rsid w:val="0071076A"/>
    <w:rsid w:val="00710805"/>
    <w:rsid w:val="007108A3"/>
    <w:rsid w:val="00711A90"/>
    <w:rsid w:val="007123D3"/>
    <w:rsid w:val="007126D6"/>
    <w:rsid w:val="00712AFA"/>
    <w:rsid w:val="00713941"/>
    <w:rsid w:val="007139EE"/>
    <w:rsid w:val="00713EEF"/>
    <w:rsid w:val="0071499B"/>
    <w:rsid w:val="00716EE3"/>
    <w:rsid w:val="0071709C"/>
    <w:rsid w:val="0071781E"/>
    <w:rsid w:val="00717825"/>
    <w:rsid w:val="00717A3D"/>
    <w:rsid w:val="00717C5D"/>
    <w:rsid w:val="0072017D"/>
    <w:rsid w:val="0072151B"/>
    <w:rsid w:val="007215C1"/>
    <w:rsid w:val="00721759"/>
    <w:rsid w:val="007218AF"/>
    <w:rsid w:val="00721D51"/>
    <w:rsid w:val="00722418"/>
    <w:rsid w:val="00722589"/>
    <w:rsid w:val="007228A7"/>
    <w:rsid w:val="0072313F"/>
    <w:rsid w:val="00724450"/>
    <w:rsid w:val="00724EE4"/>
    <w:rsid w:val="0072686A"/>
    <w:rsid w:val="0072690C"/>
    <w:rsid w:val="00732B18"/>
    <w:rsid w:val="00732F06"/>
    <w:rsid w:val="007330C7"/>
    <w:rsid w:val="00734B57"/>
    <w:rsid w:val="00736915"/>
    <w:rsid w:val="00736A70"/>
    <w:rsid w:val="007404CB"/>
    <w:rsid w:val="0074078D"/>
    <w:rsid w:val="00740C52"/>
    <w:rsid w:val="00741182"/>
    <w:rsid w:val="00741C44"/>
    <w:rsid w:val="007425CD"/>
    <w:rsid w:val="00743594"/>
    <w:rsid w:val="007436CD"/>
    <w:rsid w:val="00744609"/>
    <w:rsid w:val="00744C1E"/>
    <w:rsid w:val="00744D80"/>
    <w:rsid w:val="00744E76"/>
    <w:rsid w:val="00745DC4"/>
    <w:rsid w:val="007466BB"/>
    <w:rsid w:val="007478B1"/>
    <w:rsid w:val="00750219"/>
    <w:rsid w:val="00750E22"/>
    <w:rsid w:val="0075161D"/>
    <w:rsid w:val="007525A1"/>
    <w:rsid w:val="007527DB"/>
    <w:rsid w:val="00752A3D"/>
    <w:rsid w:val="00754355"/>
    <w:rsid w:val="0075450C"/>
    <w:rsid w:val="00755B6F"/>
    <w:rsid w:val="00756068"/>
    <w:rsid w:val="00756D98"/>
    <w:rsid w:val="00756E61"/>
    <w:rsid w:val="007574B4"/>
    <w:rsid w:val="007610D5"/>
    <w:rsid w:val="007616E3"/>
    <w:rsid w:val="0076197A"/>
    <w:rsid w:val="00761A7E"/>
    <w:rsid w:val="007623E4"/>
    <w:rsid w:val="00762669"/>
    <w:rsid w:val="00763BC9"/>
    <w:rsid w:val="00763EE0"/>
    <w:rsid w:val="00764190"/>
    <w:rsid w:val="00764289"/>
    <w:rsid w:val="0076498D"/>
    <w:rsid w:val="00765CC1"/>
    <w:rsid w:val="00766067"/>
    <w:rsid w:val="007662EF"/>
    <w:rsid w:val="007666E7"/>
    <w:rsid w:val="00766719"/>
    <w:rsid w:val="00766774"/>
    <w:rsid w:val="0076682D"/>
    <w:rsid w:val="00767258"/>
    <w:rsid w:val="0076757F"/>
    <w:rsid w:val="0076764C"/>
    <w:rsid w:val="00770B23"/>
    <w:rsid w:val="00771017"/>
    <w:rsid w:val="00772CD0"/>
    <w:rsid w:val="00772EEE"/>
    <w:rsid w:val="00773952"/>
    <w:rsid w:val="00773D6A"/>
    <w:rsid w:val="007749D2"/>
    <w:rsid w:val="0077505A"/>
    <w:rsid w:val="00775A91"/>
    <w:rsid w:val="0077626B"/>
    <w:rsid w:val="00776BE1"/>
    <w:rsid w:val="007778A2"/>
    <w:rsid w:val="00781056"/>
    <w:rsid w:val="00781BCE"/>
    <w:rsid w:val="007850DD"/>
    <w:rsid w:val="00785226"/>
    <w:rsid w:val="00785289"/>
    <w:rsid w:val="00787594"/>
    <w:rsid w:val="00787AB0"/>
    <w:rsid w:val="00787F95"/>
    <w:rsid w:val="00790C5F"/>
    <w:rsid w:val="007928EC"/>
    <w:rsid w:val="007932F4"/>
    <w:rsid w:val="00793A4C"/>
    <w:rsid w:val="00793DD2"/>
    <w:rsid w:val="007941A9"/>
    <w:rsid w:val="00794200"/>
    <w:rsid w:val="0079469A"/>
    <w:rsid w:val="00794D1B"/>
    <w:rsid w:val="00794D90"/>
    <w:rsid w:val="0079557D"/>
    <w:rsid w:val="007959ED"/>
    <w:rsid w:val="00797AFB"/>
    <w:rsid w:val="00797FF5"/>
    <w:rsid w:val="007A022B"/>
    <w:rsid w:val="007A0782"/>
    <w:rsid w:val="007A159F"/>
    <w:rsid w:val="007A1D62"/>
    <w:rsid w:val="007A24CB"/>
    <w:rsid w:val="007A25FE"/>
    <w:rsid w:val="007A2FAB"/>
    <w:rsid w:val="007A30E1"/>
    <w:rsid w:val="007A3503"/>
    <w:rsid w:val="007A3C89"/>
    <w:rsid w:val="007A4328"/>
    <w:rsid w:val="007A4C49"/>
    <w:rsid w:val="007A5CAD"/>
    <w:rsid w:val="007A61E6"/>
    <w:rsid w:val="007A6A63"/>
    <w:rsid w:val="007B0645"/>
    <w:rsid w:val="007B0BEC"/>
    <w:rsid w:val="007B126B"/>
    <w:rsid w:val="007B34A8"/>
    <w:rsid w:val="007B3636"/>
    <w:rsid w:val="007B4A2D"/>
    <w:rsid w:val="007B4BBB"/>
    <w:rsid w:val="007B6076"/>
    <w:rsid w:val="007B6174"/>
    <w:rsid w:val="007B64BA"/>
    <w:rsid w:val="007B6C3C"/>
    <w:rsid w:val="007B6C53"/>
    <w:rsid w:val="007B7010"/>
    <w:rsid w:val="007B74FD"/>
    <w:rsid w:val="007C19B9"/>
    <w:rsid w:val="007C212B"/>
    <w:rsid w:val="007C2860"/>
    <w:rsid w:val="007C2A8B"/>
    <w:rsid w:val="007C3747"/>
    <w:rsid w:val="007C3CAE"/>
    <w:rsid w:val="007C5D5F"/>
    <w:rsid w:val="007C6140"/>
    <w:rsid w:val="007C6C8F"/>
    <w:rsid w:val="007C6E19"/>
    <w:rsid w:val="007C71B4"/>
    <w:rsid w:val="007C7584"/>
    <w:rsid w:val="007C78E1"/>
    <w:rsid w:val="007D0044"/>
    <w:rsid w:val="007D0704"/>
    <w:rsid w:val="007D1D93"/>
    <w:rsid w:val="007D2114"/>
    <w:rsid w:val="007D3196"/>
    <w:rsid w:val="007D3EA0"/>
    <w:rsid w:val="007D5694"/>
    <w:rsid w:val="007D5874"/>
    <w:rsid w:val="007D75B1"/>
    <w:rsid w:val="007D7747"/>
    <w:rsid w:val="007E0010"/>
    <w:rsid w:val="007E07A7"/>
    <w:rsid w:val="007E0E95"/>
    <w:rsid w:val="007E18A4"/>
    <w:rsid w:val="007E2EAA"/>
    <w:rsid w:val="007E2F8F"/>
    <w:rsid w:val="007E30B9"/>
    <w:rsid w:val="007E32E4"/>
    <w:rsid w:val="007E42EF"/>
    <w:rsid w:val="007E484B"/>
    <w:rsid w:val="007E514D"/>
    <w:rsid w:val="007E58C4"/>
    <w:rsid w:val="007E6706"/>
    <w:rsid w:val="007E7CF4"/>
    <w:rsid w:val="007F007B"/>
    <w:rsid w:val="007F0093"/>
    <w:rsid w:val="007F144A"/>
    <w:rsid w:val="007F191D"/>
    <w:rsid w:val="007F1A2A"/>
    <w:rsid w:val="007F33DF"/>
    <w:rsid w:val="007F3462"/>
    <w:rsid w:val="007F3848"/>
    <w:rsid w:val="007F4153"/>
    <w:rsid w:val="007F4F48"/>
    <w:rsid w:val="007F6F74"/>
    <w:rsid w:val="00801D2B"/>
    <w:rsid w:val="00802327"/>
    <w:rsid w:val="008025E7"/>
    <w:rsid w:val="00802E09"/>
    <w:rsid w:val="008038B3"/>
    <w:rsid w:val="00803F24"/>
    <w:rsid w:val="008042E0"/>
    <w:rsid w:val="00804E12"/>
    <w:rsid w:val="00805207"/>
    <w:rsid w:val="00805FA6"/>
    <w:rsid w:val="00806189"/>
    <w:rsid w:val="008061DC"/>
    <w:rsid w:val="0080682E"/>
    <w:rsid w:val="00806A37"/>
    <w:rsid w:val="008075FC"/>
    <w:rsid w:val="00807A0D"/>
    <w:rsid w:val="00807BED"/>
    <w:rsid w:val="0081056A"/>
    <w:rsid w:val="0081089C"/>
    <w:rsid w:val="00810C2C"/>
    <w:rsid w:val="00811FBD"/>
    <w:rsid w:val="00813CA9"/>
    <w:rsid w:val="00813F1C"/>
    <w:rsid w:val="008140DB"/>
    <w:rsid w:val="00815663"/>
    <w:rsid w:val="0081691C"/>
    <w:rsid w:val="00817B40"/>
    <w:rsid w:val="008215BD"/>
    <w:rsid w:val="008219D1"/>
    <w:rsid w:val="00822505"/>
    <w:rsid w:val="00823F2F"/>
    <w:rsid w:val="0082475C"/>
    <w:rsid w:val="00824C2B"/>
    <w:rsid w:val="0082620D"/>
    <w:rsid w:val="008264E9"/>
    <w:rsid w:val="0082704B"/>
    <w:rsid w:val="0082756E"/>
    <w:rsid w:val="00830649"/>
    <w:rsid w:val="00832DCB"/>
    <w:rsid w:val="00833059"/>
    <w:rsid w:val="00834514"/>
    <w:rsid w:val="0083461F"/>
    <w:rsid w:val="00834A31"/>
    <w:rsid w:val="00834CD5"/>
    <w:rsid w:val="00834D78"/>
    <w:rsid w:val="0083591F"/>
    <w:rsid w:val="00836147"/>
    <w:rsid w:val="008363E5"/>
    <w:rsid w:val="00836709"/>
    <w:rsid w:val="00837C69"/>
    <w:rsid w:val="00837E3F"/>
    <w:rsid w:val="00840108"/>
    <w:rsid w:val="00841D9C"/>
    <w:rsid w:val="008429DC"/>
    <w:rsid w:val="00842BF5"/>
    <w:rsid w:val="0084352E"/>
    <w:rsid w:val="00844F34"/>
    <w:rsid w:val="00845350"/>
    <w:rsid w:val="00845533"/>
    <w:rsid w:val="00845CB0"/>
    <w:rsid w:val="008471CD"/>
    <w:rsid w:val="0084736A"/>
    <w:rsid w:val="0085101F"/>
    <w:rsid w:val="0085171E"/>
    <w:rsid w:val="008535DC"/>
    <w:rsid w:val="008538ED"/>
    <w:rsid w:val="00853ACE"/>
    <w:rsid w:val="00853BCB"/>
    <w:rsid w:val="00853E6C"/>
    <w:rsid w:val="00854BEA"/>
    <w:rsid w:val="008558CA"/>
    <w:rsid w:val="00855DC7"/>
    <w:rsid w:val="0085707E"/>
    <w:rsid w:val="0085744E"/>
    <w:rsid w:val="00857B73"/>
    <w:rsid w:val="00860A56"/>
    <w:rsid w:val="008614A7"/>
    <w:rsid w:val="00861ED5"/>
    <w:rsid w:val="00862FB5"/>
    <w:rsid w:val="00863396"/>
    <w:rsid w:val="0086386D"/>
    <w:rsid w:val="00864359"/>
    <w:rsid w:val="008647D3"/>
    <w:rsid w:val="00864F21"/>
    <w:rsid w:val="00865375"/>
    <w:rsid w:val="0086760D"/>
    <w:rsid w:val="00867CD0"/>
    <w:rsid w:val="00870176"/>
    <w:rsid w:val="00870567"/>
    <w:rsid w:val="008707D8"/>
    <w:rsid w:val="00871727"/>
    <w:rsid w:val="00874C37"/>
    <w:rsid w:val="00875707"/>
    <w:rsid w:val="008764A8"/>
    <w:rsid w:val="008772F3"/>
    <w:rsid w:val="008803C5"/>
    <w:rsid w:val="00880C8C"/>
    <w:rsid w:val="008816D5"/>
    <w:rsid w:val="00881D2C"/>
    <w:rsid w:val="0088384C"/>
    <w:rsid w:val="00883AB7"/>
    <w:rsid w:val="00883E7A"/>
    <w:rsid w:val="008843FA"/>
    <w:rsid w:val="00884654"/>
    <w:rsid w:val="00884874"/>
    <w:rsid w:val="00884C36"/>
    <w:rsid w:val="008854A9"/>
    <w:rsid w:val="00886028"/>
    <w:rsid w:val="008864A9"/>
    <w:rsid w:val="00886514"/>
    <w:rsid w:val="0088653E"/>
    <w:rsid w:val="008867F2"/>
    <w:rsid w:val="00887855"/>
    <w:rsid w:val="008918E6"/>
    <w:rsid w:val="00891971"/>
    <w:rsid w:val="00891F6F"/>
    <w:rsid w:val="008922F5"/>
    <w:rsid w:val="00892801"/>
    <w:rsid w:val="0089285E"/>
    <w:rsid w:val="0089355E"/>
    <w:rsid w:val="008937D8"/>
    <w:rsid w:val="00893D1B"/>
    <w:rsid w:val="0089443A"/>
    <w:rsid w:val="008946B4"/>
    <w:rsid w:val="00895B90"/>
    <w:rsid w:val="00895DF0"/>
    <w:rsid w:val="008966D0"/>
    <w:rsid w:val="0089694E"/>
    <w:rsid w:val="00896CE6"/>
    <w:rsid w:val="00897384"/>
    <w:rsid w:val="008A03DE"/>
    <w:rsid w:val="008A2531"/>
    <w:rsid w:val="008A2CB0"/>
    <w:rsid w:val="008A2F2F"/>
    <w:rsid w:val="008A476E"/>
    <w:rsid w:val="008A4D83"/>
    <w:rsid w:val="008A51F2"/>
    <w:rsid w:val="008A5993"/>
    <w:rsid w:val="008A6705"/>
    <w:rsid w:val="008A6D29"/>
    <w:rsid w:val="008A6FD9"/>
    <w:rsid w:val="008B00EE"/>
    <w:rsid w:val="008B05A2"/>
    <w:rsid w:val="008B13FC"/>
    <w:rsid w:val="008B247D"/>
    <w:rsid w:val="008B29F6"/>
    <w:rsid w:val="008B2C76"/>
    <w:rsid w:val="008B436D"/>
    <w:rsid w:val="008B45D1"/>
    <w:rsid w:val="008B5980"/>
    <w:rsid w:val="008B6D6D"/>
    <w:rsid w:val="008C197C"/>
    <w:rsid w:val="008C336C"/>
    <w:rsid w:val="008C34FB"/>
    <w:rsid w:val="008C4378"/>
    <w:rsid w:val="008C484F"/>
    <w:rsid w:val="008C4ED8"/>
    <w:rsid w:val="008C5646"/>
    <w:rsid w:val="008C5919"/>
    <w:rsid w:val="008C5E5E"/>
    <w:rsid w:val="008C6B81"/>
    <w:rsid w:val="008C77DE"/>
    <w:rsid w:val="008C7B82"/>
    <w:rsid w:val="008C7DB6"/>
    <w:rsid w:val="008D0C68"/>
    <w:rsid w:val="008D17DD"/>
    <w:rsid w:val="008D1C20"/>
    <w:rsid w:val="008D24FF"/>
    <w:rsid w:val="008D2C52"/>
    <w:rsid w:val="008D33CC"/>
    <w:rsid w:val="008D3C3F"/>
    <w:rsid w:val="008D46AE"/>
    <w:rsid w:val="008D4DC3"/>
    <w:rsid w:val="008D5282"/>
    <w:rsid w:val="008D6D81"/>
    <w:rsid w:val="008D79DA"/>
    <w:rsid w:val="008E129E"/>
    <w:rsid w:val="008E1D4D"/>
    <w:rsid w:val="008E1EA6"/>
    <w:rsid w:val="008E2356"/>
    <w:rsid w:val="008E2643"/>
    <w:rsid w:val="008E2757"/>
    <w:rsid w:val="008E2DE4"/>
    <w:rsid w:val="008E335C"/>
    <w:rsid w:val="008E3478"/>
    <w:rsid w:val="008E3FAE"/>
    <w:rsid w:val="008E4D04"/>
    <w:rsid w:val="008E5078"/>
    <w:rsid w:val="008E5D25"/>
    <w:rsid w:val="008E68C8"/>
    <w:rsid w:val="008E73EE"/>
    <w:rsid w:val="008F086D"/>
    <w:rsid w:val="008F106B"/>
    <w:rsid w:val="008F10A7"/>
    <w:rsid w:val="008F17A3"/>
    <w:rsid w:val="008F1C74"/>
    <w:rsid w:val="008F291B"/>
    <w:rsid w:val="008F2BCD"/>
    <w:rsid w:val="008F372B"/>
    <w:rsid w:val="008F5B24"/>
    <w:rsid w:val="008F5BE5"/>
    <w:rsid w:val="008F5C21"/>
    <w:rsid w:val="008F5F8A"/>
    <w:rsid w:val="008F6A3C"/>
    <w:rsid w:val="008F7F94"/>
    <w:rsid w:val="0090057B"/>
    <w:rsid w:val="009010EE"/>
    <w:rsid w:val="00901250"/>
    <w:rsid w:val="009026FB"/>
    <w:rsid w:val="00902835"/>
    <w:rsid w:val="009030B2"/>
    <w:rsid w:val="009034F3"/>
    <w:rsid w:val="009038B8"/>
    <w:rsid w:val="009042F7"/>
    <w:rsid w:val="00905559"/>
    <w:rsid w:val="00905C3C"/>
    <w:rsid w:val="0090706D"/>
    <w:rsid w:val="0090749D"/>
    <w:rsid w:val="0091021A"/>
    <w:rsid w:val="00910B36"/>
    <w:rsid w:val="00911760"/>
    <w:rsid w:val="009117AB"/>
    <w:rsid w:val="00912724"/>
    <w:rsid w:val="009128A8"/>
    <w:rsid w:val="00912C9F"/>
    <w:rsid w:val="0091300C"/>
    <w:rsid w:val="00913304"/>
    <w:rsid w:val="009134BC"/>
    <w:rsid w:val="00914508"/>
    <w:rsid w:val="00915995"/>
    <w:rsid w:val="009164B8"/>
    <w:rsid w:val="00917416"/>
    <w:rsid w:val="0091782D"/>
    <w:rsid w:val="00917D37"/>
    <w:rsid w:val="00917EFC"/>
    <w:rsid w:val="00921796"/>
    <w:rsid w:val="009218B0"/>
    <w:rsid w:val="00921B2A"/>
    <w:rsid w:val="00921F35"/>
    <w:rsid w:val="00922317"/>
    <w:rsid w:val="00922790"/>
    <w:rsid w:val="00923FE2"/>
    <w:rsid w:val="00924141"/>
    <w:rsid w:val="00924C55"/>
    <w:rsid w:val="0092529C"/>
    <w:rsid w:val="00925459"/>
    <w:rsid w:val="00925EF3"/>
    <w:rsid w:val="009264C4"/>
    <w:rsid w:val="00926CA4"/>
    <w:rsid w:val="00927686"/>
    <w:rsid w:val="00927D79"/>
    <w:rsid w:val="0093084C"/>
    <w:rsid w:val="00930EB9"/>
    <w:rsid w:val="00931317"/>
    <w:rsid w:val="009320FA"/>
    <w:rsid w:val="00932268"/>
    <w:rsid w:val="009325E0"/>
    <w:rsid w:val="00932CF1"/>
    <w:rsid w:val="0093399A"/>
    <w:rsid w:val="009351F0"/>
    <w:rsid w:val="00936181"/>
    <w:rsid w:val="009369B8"/>
    <w:rsid w:val="00937B81"/>
    <w:rsid w:val="00940206"/>
    <w:rsid w:val="00940B8D"/>
    <w:rsid w:val="009413E6"/>
    <w:rsid w:val="0094251D"/>
    <w:rsid w:val="00942E11"/>
    <w:rsid w:val="009430E8"/>
    <w:rsid w:val="00943B0A"/>
    <w:rsid w:val="00943FAF"/>
    <w:rsid w:val="009445B2"/>
    <w:rsid w:val="00944C59"/>
    <w:rsid w:val="00945A54"/>
    <w:rsid w:val="00946BBD"/>
    <w:rsid w:val="00946BE3"/>
    <w:rsid w:val="00946F7B"/>
    <w:rsid w:val="00947853"/>
    <w:rsid w:val="0095014A"/>
    <w:rsid w:val="00950574"/>
    <w:rsid w:val="0095266D"/>
    <w:rsid w:val="00952B50"/>
    <w:rsid w:val="00953045"/>
    <w:rsid w:val="00953868"/>
    <w:rsid w:val="00953CD7"/>
    <w:rsid w:val="009547CE"/>
    <w:rsid w:val="00955629"/>
    <w:rsid w:val="009562CC"/>
    <w:rsid w:val="00956510"/>
    <w:rsid w:val="00957AB0"/>
    <w:rsid w:val="00960760"/>
    <w:rsid w:val="00960A06"/>
    <w:rsid w:val="00960F61"/>
    <w:rsid w:val="0096178B"/>
    <w:rsid w:val="0096240E"/>
    <w:rsid w:val="00963803"/>
    <w:rsid w:val="00964428"/>
    <w:rsid w:val="009648F4"/>
    <w:rsid w:val="00966EAA"/>
    <w:rsid w:val="009670AF"/>
    <w:rsid w:val="00967A4B"/>
    <w:rsid w:val="00967DB9"/>
    <w:rsid w:val="00970731"/>
    <w:rsid w:val="009726B0"/>
    <w:rsid w:val="00973AE3"/>
    <w:rsid w:val="00973FF3"/>
    <w:rsid w:val="00974C45"/>
    <w:rsid w:val="00974D21"/>
    <w:rsid w:val="009750FD"/>
    <w:rsid w:val="00975746"/>
    <w:rsid w:val="00975863"/>
    <w:rsid w:val="00975E20"/>
    <w:rsid w:val="00976775"/>
    <w:rsid w:val="0097700E"/>
    <w:rsid w:val="0097743F"/>
    <w:rsid w:val="00980A30"/>
    <w:rsid w:val="0098101B"/>
    <w:rsid w:val="00981479"/>
    <w:rsid w:val="00981AEC"/>
    <w:rsid w:val="00981FA5"/>
    <w:rsid w:val="0098359C"/>
    <w:rsid w:val="00984F81"/>
    <w:rsid w:val="00985301"/>
    <w:rsid w:val="009861CA"/>
    <w:rsid w:val="00986663"/>
    <w:rsid w:val="00987BCD"/>
    <w:rsid w:val="00987DA4"/>
    <w:rsid w:val="0099028B"/>
    <w:rsid w:val="00991284"/>
    <w:rsid w:val="00991747"/>
    <w:rsid w:val="00992BB1"/>
    <w:rsid w:val="0099391F"/>
    <w:rsid w:val="009946AB"/>
    <w:rsid w:val="00994F3F"/>
    <w:rsid w:val="00994F8D"/>
    <w:rsid w:val="00995515"/>
    <w:rsid w:val="00995584"/>
    <w:rsid w:val="00995DC6"/>
    <w:rsid w:val="00996980"/>
    <w:rsid w:val="00997474"/>
    <w:rsid w:val="009A0521"/>
    <w:rsid w:val="009A0B46"/>
    <w:rsid w:val="009A1EF1"/>
    <w:rsid w:val="009A2975"/>
    <w:rsid w:val="009A2E35"/>
    <w:rsid w:val="009A4434"/>
    <w:rsid w:val="009A4489"/>
    <w:rsid w:val="009A480A"/>
    <w:rsid w:val="009A499B"/>
    <w:rsid w:val="009A5546"/>
    <w:rsid w:val="009A6559"/>
    <w:rsid w:val="009A6598"/>
    <w:rsid w:val="009A6FCD"/>
    <w:rsid w:val="009A7111"/>
    <w:rsid w:val="009A7177"/>
    <w:rsid w:val="009A7DA5"/>
    <w:rsid w:val="009A7FCC"/>
    <w:rsid w:val="009B0CF2"/>
    <w:rsid w:val="009B0F13"/>
    <w:rsid w:val="009B2414"/>
    <w:rsid w:val="009B3960"/>
    <w:rsid w:val="009B3CB6"/>
    <w:rsid w:val="009B4F57"/>
    <w:rsid w:val="009B6792"/>
    <w:rsid w:val="009B6C6E"/>
    <w:rsid w:val="009B6CC9"/>
    <w:rsid w:val="009B6E44"/>
    <w:rsid w:val="009B7979"/>
    <w:rsid w:val="009B7FFE"/>
    <w:rsid w:val="009C064F"/>
    <w:rsid w:val="009C170A"/>
    <w:rsid w:val="009C32FE"/>
    <w:rsid w:val="009C3896"/>
    <w:rsid w:val="009C3B24"/>
    <w:rsid w:val="009C4CFB"/>
    <w:rsid w:val="009C4E9D"/>
    <w:rsid w:val="009C5F5C"/>
    <w:rsid w:val="009C706A"/>
    <w:rsid w:val="009C73C8"/>
    <w:rsid w:val="009D0A8B"/>
    <w:rsid w:val="009D305B"/>
    <w:rsid w:val="009D392C"/>
    <w:rsid w:val="009D3D8B"/>
    <w:rsid w:val="009D41F7"/>
    <w:rsid w:val="009D5862"/>
    <w:rsid w:val="009D6405"/>
    <w:rsid w:val="009D6A0E"/>
    <w:rsid w:val="009D6AFF"/>
    <w:rsid w:val="009D7417"/>
    <w:rsid w:val="009D7726"/>
    <w:rsid w:val="009D7A19"/>
    <w:rsid w:val="009E022B"/>
    <w:rsid w:val="009E1FF0"/>
    <w:rsid w:val="009E2F47"/>
    <w:rsid w:val="009E2F7E"/>
    <w:rsid w:val="009E31D7"/>
    <w:rsid w:val="009E3FF9"/>
    <w:rsid w:val="009E4061"/>
    <w:rsid w:val="009E4CBE"/>
    <w:rsid w:val="009E53E5"/>
    <w:rsid w:val="009E64BB"/>
    <w:rsid w:val="009E65FF"/>
    <w:rsid w:val="009E69B5"/>
    <w:rsid w:val="009E6D85"/>
    <w:rsid w:val="009E73DC"/>
    <w:rsid w:val="009E7D7D"/>
    <w:rsid w:val="009F0340"/>
    <w:rsid w:val="009F0DE8"/>
    <w:rsid w:val="009F24A3"/>
    <w:rsid w:val="009F2765"/>
    <w:rsid w:val="009F3195"/>
    <w:rsid w:val="009F31A2"/>
    <w:rsid w:val="009F3699"/>
    <w:rsid w:val="009F467C"/>
    <w:rsid w:val="009F52FC"/>
    <w:rsid w:val="009F5450"/>
    <w:rsid w:val="00A00D49"/>
    <w:rsid w:val="00A00FB9"/>
    <w:rsid w:val="00A01411"/>
    <w:rsid w:val="00A01C4B"/>
    <w:rsid w:val="00A02CEB"/>
    <w:rsid w:val="00A0410F"/>
    <w:rsid w:val="00A0431D"/>
    <w:rsid w:val="00A04975"/>
    <w:rsid w:val="00A04C36"/>
    <w:rsid w:val="00A06143"/>
    <w:rsid w:val="00A06206"/>
    <w:rsid w:val="00A07353"/>
    <w:rsid w:val="00A077E9"/>
    <w:rsid w:val="00A1016B"/>
    <w:rsid w:val="00A111D5"/>
    <w:rsid w:val="00A118FC"/>
    <w:rsid w:val="00A12290"/>
    <w:rsid w:val="00A12957"/>
    <w:rsid w:val="00A12A39"/>
    <w:rsid w:val="00A135C0"/>
    <w:rsid w:val="00A146DA"/>
    <w:rsid w:val="00A14B03"/>
    <w:rsid w:val="00A14BF6"/>
    <w:rsid w:val="00A14EFE"/>
    <w:rsid w:val="00A15481"/>
    <w:rsid w:val="00A157A3"/>
    <w:rsid w:val="00A15AE0"/>
    <w:rsid w:val="00A15B19"/>
    <w:rsid w:val="00A16327"/>
    <w:rsid w:val="00A17CD3"/>
    <w:rsid w:val="00A17EEF"/>
    <w:rsid w:val="00A17F10"/>
    <w:rsid w:val="00A204FF"/>
    <w:rsid w:val="00A2061D"/>
    <w:rsid w:val="00A22608"/>
    <w:rsid w:val="00A226DF"/>
    <w:rsid w:val="00A22F6E"/>
    <w:rsid w:val="00A22FEB"/>
    <w:rsid w:val="00A23814"/>
    <w:rsid w:val="00A23C01"/>
    <w:rsid w:val="00A23FE2"/>
    <w:rsid w:val="00A2422F"/>
    <w:rsid w:val="00A24E8D"/>
    <w:rsid w:val="00A259E5"/>
    <w:rsid w:val="00A25F9D"/>
    <w:rsid w:val="00A31121"/>
    <w:rsid w:val="00A311BD"/>
    <w:rsid w:val="00A313C6"/>
    <w:rsid w:val="00A317D6"/>
    <w:rsid w:val="00A31A2F"/>
    <w:rsid w:val="00A31C60"/>
    <w:rsid w:val="00A323D1"/>
    <w:rsid w:val="00A325D8"/>
    <w:rsid w:val="00A333EF"/>
    <w:rsid w:val="00A34B5B"/>
    <w:rsid w:val="00A34D30"/>
    <w:rsid w:val="00A35AFA"/>
    <w:rsid w:val="00A36919"/>
    <w:rsid w:val="00A36F9C"/>
    <w:rsid w:val="00A37246"/>
    <w:rsid w:val="00A37498"/>
    <w:rsid w:val="00A37F96"/>
    <w:rsid w:val="00A4023E"/>
    <w:rsid w:val="00A40F03"/>
    <w:rsid w:val="00A41A1C"/>
    <w:rsid w:val="00A434E8"/>
    <w:rsid w:val="00A437E7"/>
    <w:rsid w:val="00A4538D"/>
    <w:rsid w:val="00A4612E"/>
    <w:rsid w:val="00A4634F"/>
    <w:rsid w:val="00A46492"/>
    <w:rsid w:val="00A4679F"/>
    <w:rsid w:val="00A471C3"/>
    <w:rsid w:val="00A501AF"/>
    <w:rsid w:val="00A53887"/>
    <w:rsid w:val="00A53BBF"/>
    <w:rsid w:val="00A53F5B"/>
    <w:rsid w:val="00A54E7C"/>
    <w:rsid w:val="00A55402"/>
    <w:rsid w:val="00A557D3"/>
    <w:rsid w:val="00A562B9"/>
    <w:rsid w:val="00A56699"/>
    <w:rsid w:val="00A5679E"/>
    <w:rsid w:val="00A56930"/>
    <w:rsid w:val="00A57CBD"/>
    <w:rsid w:val="00A57D42"/>
    <w:rsid w:val="00A57DD7"/>
    <w:rsid w:val="00A6104B"/>
    <w:rsid w:val="00A61844"/>
    <w:rsid w:val="00A61D7B"/>
    <w:rsid w:val="00A62670"/>
    <w:rsid w:val="00A62B4C"/>
    <w:rsid w:val="00A62BBC"/>
    <w:rsid w:val="00A62F80"/>
    <w:rsid w:val="00A645CB"/>
    <w:rsid w:val="00A65E62"/>
    <w:rsid w:val="00A66000"/>
    <w:rsid w:val="00A6622F"/>
    <w:rsid w:val="00A66252"/>
    <w:rsid w:val="00A669C6"/>
    <w:rsid w:val="00A675ED"/>
    <w:rsid w:val="00A67A76"/>
    <w:rsid w:val="00A702FE"/>
    <w:rsid w:val="00A7195C"/>
    <w:rsid w:val="00A7299F"/>
    <w:rsid w:val="00A72C92"/>
    <w:rsid w:val="00A7301A"/>
    <w:rsid w:val="00A7356D"/>
    <w:rsid w:val="00A74059"/>
    <w:rsid w:val="00A74B08"/>
    <w:rsid w:val="00A74B40"/>
    <w:rsid w:val="00A74C8F"/>
    <w:rsid w:val="00A74D1B"/>
    <w:rsid w:val="00A750AF"/>
    <w:rsid w:val="00A75191"/>
    <w:rsid w:val="00A76775"/>
    <w:rsid w:val="00A802A5"/>
    <w:rsid w:val="00A80A43"/>
    <w:rsid w:val="00A82A97"/>
    <w:rsid w:val="00A830CB"/>
    <w:rsid w:val="00A833FD"/>
    <w:rsid w:val="00A85562"/>
    <w:rsid w:val="00A87398"/>
    <w:rsid w:val="00A90325"/>
    <w:rsid w:val="00A907CC"/>
    <w:rsid w:val="00A90C59"/>
    <w:rsid w:val="00A92918"/>
    <w:rsid w:val="00A93FC6"/>
    <w:rsid w:val="00A94E2A"/>
    <w:rsid w:val="00A959FD"/>
    <w:rsid w:val="00A95CDC"/>
    <w:rsid w:val="00A963F0"/>
    <w:rsid w:val="00A96D42"/>
    <w:rsid w:val="00A97622"/>
    <w:rsid w:val="00A97712"/>
    <w:rsid w:val="00A9787A"/>
    <w:rsid w:val="00A97D5B"/>
    <w:rsid w:val="00AA0EF2"/>
    <w:rsid w:val="00AA1273"/>
    <w:rsid w:val="00AA1BA8"/>
    <w:rsid w:val="00AA2AF8"/>
    <w:rsid w:val="00AA3085"/>
    <w:rsid w:val="00AA359A"/>
    <w:rsid w:val="00AA4488"/>
    <w:rsid w:val="00AA5637"/>
    <w:rsid w:val="00AA585B"/>
    <w:rsid w:val="00AB13E0"/>
    <w:rsid w:val="00AB15BA"/>
    <w:rsid w:val="00AB2391"/>
    <w:rsid w:val="00AB2845"/>
    <w:rsid w:val="00AB2F73"/>
    <w:rsid w:val="00AB35DF"/>
    <w:rsid w:val="00AB36D5"/>
    <w:rsid w:val="00AB3D0C"/>
    <w:rsid w:val="00AB402D"/>
    <w:rsid w:val="00AB4183"/>
    <w:rsid w:val="00AB42F6"/>
    <w:rsid w:val="00AB4495"/>
    <w:rsid w:val="00AB666A"/>
    <w:rsid w:val="00AB67ED"/>
    <w:rsid w:val="00AB707C"/>
    <w:rsid w:val="00AB7E2B"/>
    <w:rsid w:val="00AC04DC"/>
    <w:rsid w:val="00AC0734"/>
    <w:rsid w:val="00AC099E"/>
    <w:rsid w:val="00AC18AA"/>
    <w:rsid w:val="00AC19CA"/>
    <w:rsid w:val="00AC229E"/>
    <w:rsid w:val="00AC2BB1"/>
    <w:rsid w:val="00AC596C"/>
    <w:rsid w:val="00AC6991"/>
    <w:rsid w:val="00AC6B54"/>
    <w:rsid w:val="00AC79C8"/>
    <w:rsid w:val="00AD019F"/>
    <w:rsid w:val="00AD09F5"/>
    <w:rsid w:val="00AD1483"/>
    <w:rsid w:val="00AD1E6D"/>
    <w:rsid w:val="00AD205C"/>
    <w:rsid w:val="00AD29DD"/>
    <w:rsid w:val="00AD2F15"/>
    <w:rsid w:val="00AD3E0F"/>
    <w:rsid w:val="00AD421A"/>
    <w:rsid w:val="00AD46B3"/>
    <w:rsid w:val="00AD484E"/>
    <w:rsid w:val="00AD4A06"/>
    <w:rsid w:val="00AD4BBD"/>
    <w:rsid w:val="00AD527D"/>
    <w:rsid w:val="00AD6BE8"/>
    <w:rsid w:val="00AD7435"/>
    <w:rsid w:val="00AE0249"/>
    <w:rsid w:val="00AE0808"/>
    <w:rsid w:val="00AE0EDE"/>
    <w:rsid w:val="00AE1A5C"/>
    <w:rsid w:val="00AE236D"/>
    <w:rsid w:val="00AE23ED"/>
    <w:rsid w:val="00AE31E6"/>
    <w:rsid w:val="00AE3265"/>
    <w:rsid w:val="00AE4512"/>
    <w:rsid w:val="00AE5811"/>
    <w:rsid w:val="00AE5EDB"/>
    <w:rsid w:val="00AE6417"/>
    <w:rsid w:val="00AF0289"/>
    <w:rsid w:val="00AF06EC"/>
    <w:rsid w:val="00AF0717"/>
    <w:rsid w:val="00AF168D"/>
    <w:rsid w:val="00AF1BD0"/>
    <w:rsid w:val="00AF1D14"/>
    <w:rsid w:val="00AF212A"/>
    <w:rsid w:val="00AF2205"/>
    <w:rsid w:val="00AF237E"/>
    <w:rsid w:val="00AF43F7"/>
    <w:rsid w:val="00AF4CF7"/>
    <w:rsid w:val="00AF4DAA"/>
    <w:rsid w:val="00AF4E59"/>
    <w:rsid w:val="00AF5003"/>
    <w:rsid w:val="00AF512D"/>
    <w:rsid w:val="00AF52C1"/>
    <w:rsid w:val="00AF5522"/>
    <w:rsid w:val="00AF7CB2"/>
    <w:rsid w:val="00B01095"/>
    <w:rsid w:val="00B01427"/>
    <w:rsid w:val="00B01525"/>
    <w:rsid w:val="00B01FB7"/>
    <w:rsid w:val="00B02E78"/>
    <w:rsid w:val="00B03F21"/>
    <w:rsid w:val="00B0493F"/>
    <w:rsid w:val="00B04C22"/>
    <w:rsid w:val="00B06003"/>
    <w:rsid w:val="00B06D29"/>
    <w:rsid w:val="00B076FF"/>
    <w:rsid w:val="00B07834"/>
    <w:rsid w:val="00B100AD"/>
    <w:rsid w:val="00B10266"/>
    <w:rsid w:val="00B109AD"/>
    <w:rsid w:val="00B121B6"/>
    <w:rsid w:val="00B131AB"/>
    <w:rsid w:val="00B13F60"/>
    <w:rsid w:val="00B1413F"/>
    <w:rsid w:val="00B147CB"/>
    <w:rsid w:val="00B14A87"/>
    <w:rsid w:val="00B14AF3"/>
    <w:rsid w:val="00B14FD4"/>
    <w:rsid w:val="00B15774"/>
    <w:rsid w:val="00B17854"/>
    <w:rsid w:val="00B20E15"/>
    <w:rsid w:val="00B21410"/>
    <w:rsid w:val="00B21637"/>
    <w:rsid w:val="00B21739"/>
    <w:rsid w:val="00B21800"/>
    <w:rsid w:val="00B21C5E"/>
    <w:rsid w:val="00B220DA"/>
    <w:rsid w:val="00B223CC"/>
    <w:rsid w:val="00B22A57"/>
    <w:rsid w:val="00B22C04"/>
    <w:rsid w:val="00B23B6F"/>
    <w:rsid w:val="00B240DD"/>
    <w:rsid w:val="00B24B27"/>
    <w:rsid w:val="00B24FE6"/>
    <w:rsid w:val="00B25DF2"/>
    <w:rsid w:val="00B26309"/>
    <w:rsid w:val="00B302CE"/>
    <w:rsid w:val="00B30AE6"/>
    <w:rsid w:val="00B31C22"/>
    <w:rsid w:val="00B32232"/>
    <w:rsid w:val="00B32AFD"/>
    <w:rsid w:val="00B33688"/>
    <w:rsid w:val="00B34494"/>
    <w:rsid w:val="00B34998"/>
    <w:rsid w:val="00B355FF"/>
    <w:rsid w:val="00B35D05"/>
    <w:rsid w:val="00B36244"/>
    <w:rsid w:val="00B369D2"/>
    <w:rsid w:val="00B36E12"/>
    <w:rsid w:val="00B37943"/>
    <w:rsid w:val="00B40AD2"/>
    <w:rsid w:val="00B40B3C"/>
    <w:rsid w:val="00B41467"/>
    <w:rsid w:val="00B4168B"/>
    <w:rsid w:val="00B418E9"/>
    <w:rsid w:val="00B41D86"/>
    <w:rsid w:val="00B41E83"/>
    <w:rsid w:val="00B4284B"/>
    <w:rsid w:val="00B42B08"/>
    <w:rsid w:val="00B43552"/>
    <w:rsid w:val="00B43A26"/>
    <w:rsid w:val="00B43D1F"/>
    <w:rsid w:val="00B44905"/>
    <w:rsid w:val="00B44A75"/>
    <w:rsid w:val="00B44FE0"/>
    <w:rsid w:val="00B45372"/>
    <w:rsid w:val="00B4765A"/>
    <w:rsid w:val="00B476B9"/>
    <w:rsid w:val="00B513CC"/>
    <w:rsid w:val="00B52330"/>
    <w:rsid w:val="00B5315C"/>
    <w:rsid w:val="00B5423C"/>
    <w:rsid w:val="00B5491E"/>
    <w:rsid w:val="00B56ABB"/>
    <w:rsid w:val="00B56FB6"/>
    <w:rsid w:val="00B57774"/>
    <w:rsid w:val="00B6077C"/>
    <w:rsid w:val="00B60F41"/>
    <w:rsid w:val="00B61C85"/>
    <w:rsid w:val="00B61D2D"/>
    <w:rsid w:val="00B62F2E"/>
    <w:rsid w:val="00B638A4"/>
    <w:rsid w:val="00B6426F"/>
    <w:rsid w:val="00B65C2F"/>
    <w:rsid w:val="00B66132"/>
    <w:rsid w:val="00B679DB"/>
    <w:rsid w:val="00B702A3"/>
    <w:rsid w:val="00B706CA"/>
    <w:rsid w:val="00B70F7C"/>
    <w:rsid w:val="00B712BF"/>
    <w:rsid w:val="00B7226C"/>
    <w:rsid w:val="00B72B44"/>
    <w:rsid w:val="00B73833"/>
    <w:rsid w:val="00B74379"/>
    <w:rsid w:val="00B7476D"/>
    <w:rsid w:val="00B747BB"/>
    <w:rsid w:val="00B74A82"/>
    <w:rsid w:val="00B74ACE"/>
    <w:rsid w:val="00B74EB7"/>
    <w:rsid w:val="00B7507F"/>
    <w:rsid w:val="00B753CD"/>
    <w:rsid w:val="00B75A22"/>
    <w:rsid w:val="00B773CF"/>
    <w:rsid w:val="00B774E0"/>
    <w:rsid w:val="00B77847"/>
    <w:rsid w:val="00B8081A"/>
    <w:rsid w:val="00B81AD7"/>
    <w:rsid w:val="00B81D1E"/>
    <w:rsid w:val="00B82351"/>
    <w:rsid w:val="00B824B3"/>
    <w:rsid w:val="00B82628"/>
    <w:rsid w:val="00B829BF"/>
    <w:rsid w:val="00B82B64"/>
    <w:rsid w:val="00B82DE9"/>
    <w:rsid w:val="00B82ED0"/>
    <w:rsid w:val="00B84137"/>
    <w:rsid w:val="00B84C61"/>
    <w:rsid w:val="00B84D1A"/>
    <w:rsid w:val="00B85525"/>
    <w:rsid w:val="00B870D6"/>
    <w:rsid w:val="00B87122"/>
    <w:rsid w:val="00B87CF5"/>
    <w:rsid w:val="00B87F1C"/>
    <w:rsid w:val="00B9021C"/>
    <w:rsid w:val="00B90D10"/>
    <w:rsid w:val="00B920FC"/>
    <w:rsid w:val="00B9301F"/>
    <w:rsid w:val="00B94AC2"/>
    <w:rsid w:val="00B94D2A"/>
    <w:rsid w:val="00B96C8D"/>
    <w:rsid w:val="00B973E9"/>
    <w:rsid w:val="00BA0504"/>
    <w:rsid w:val="00BA0648"/>
    <w:rsid w:val="00BA0B1C"/>
    <w:rsid w:val="00BA23F6"/>
    <w:rsid w:val="00BA370E"/>
    <w:rsid w:val="00BA4149"/>
    <w:rsid w:val="00BA4980"/>
    <w:rsid w:val="00BA5B5F"/>
    <w:rsid w:val="00BA64EB"/>
    <w:rsid w:val="00BA6DD5"/>
    <w:rsid w:val="00BA72CE"/>
    <w:rsid w:val="00BB057A"/>
    <w:rsid w:val="00BB0B55"/>
    <w:rsid w:val="00BB108C"/>
    <w:rsid w:val="00BB135B"/>
    <w:rsid w:val="00BB2475"/>
    <w:rsid w:val="00BB328E"/>
    <w:rsid w:val="00BB3637"/>
    <w:rsid w:val="00BB38EF"/>
    <w:rsid w:val="00BB3C79"/>
    <w:rsid w:val="00BB49B9"/>
    <w:rsid w:val="00BB49BA"/>
    <w:rsid w:val="00BB4A25"/>
    <w:rsid w:val="00BB67BE"/>
    <w:rsid w:val="00BB6B6D"/>
    <w:rsid w:val="00BC0019"/>
    <w:rsid w:val="00BC01A4"/>
    <w:rsid w:val="00BC080D"/>
    <w:rsid w:val="00BC0A54"/>
    <w:rsid w:val="00BC0BC9"/>
    <w:rsid w:val="00BC100B"/>
    <w:rsid w:val="00BC1570"/>
    <w:rsid w:val="00BC16A0"/>
    <w:rsid w:val="00BC1A4A"/>
    <w:rsid w:val="00BC1EED"/>
    <w:rsid w:val="00BC2072"/>
    <w:rsid w:val="00BC2AB1"/>
    <w:rsid w:val="00BC2DAF"/>
    <w:rsid w:val="00BC4379"/>
    <w:rsid w:val="00BC478D"/>
    <w:rsid w:val="00BC485F"/>
    <w:rsid w:val="00BC598C"/>
    <w:rsid w:val="00BC73B8"/>
    <w:rsid w:val="00BC7DB6"/>
    <w:rsid w:val="00BD01B4"/>
    <w:rsid w:val="00BD0A5C"/>
    <w:rsid w:val="00BD0CCF"/>
    <w:rsid w:val="00BD1E30"/>
    <w:rsid w:val="00BD2830"/>
    <w:rsid w:val="00BD33C7"/>
    <w:rsid w:val="00BD3B63"/>
    <w:rsid w:val="00BD65D7"/>
    <w:rsid w:val="00BD7CD6"/>
    <w:rsid w:val="00BE06EA"/>
    <w:rsid w:val="00BE1030"/>
    <w:rsid w:val="00BE15ED"/>
    <w:rsid w:val="00BE20C8"/>
    <w:rsid w:val="00BE2363"/>
    <w:rsid w:val="00BE2BB6"/>
    <w:rsid w:val="00BE3562"/>
    <w:rsid w:val="00BE362B"/>
    <w:rsid w:val="00BE4C15"/>
    <w:rsid w:val="00BE51AB"/>
    <w:rsid w:val="00BE521A"/>
    <w:rsid w:val="00BE527A"/>
    <w:rsid w:val="00BE535D"/>
    <w:rsid w:val="00BE5A3B"/>
    <w:rsid w:val="00BE612D"/>
    <w:rsid w:val="00BE7264"/>
    <w:rsid w:val="00BE7CCC"/>
    <w:rsid w:val="00BE7EFC"/>
    <w:rsid w:val="00BE7F34"/>
    <w:rsid w:val="00BF0D22"/>
    <w:rsid w:val="00BF0E51"/>
    <w:rsid w:val="00BF11D0"/>
    <w:rsid w:val="00BF27F1"/>
    <w:rsid w:val="00BF2833"/>
    <w:rsid w:val="00BF37CA"/>
    <w:rsid w:val="00BF4327"/>
    <w:rsid w:val="00BF455B"/>
    <w:rsid w:val="00BF45F0"/>
    <w:rsid w:val="00BF49CD"/>
    <w:rsid w:val="00BF4DA2"/>
    <w:rsid w:val="00BF572B"/>
    <w:rsid w:val="00BF759D"/>
    <w:rsid w:val="00BF7D00"/>
    <w:rsid w:val="00BF7D3F"/>
    <w:rsid w:val="00C00098"/>
    <w:rsid w:val="00C00397"/>
    <w:rsid w:val="00C004C3"/>
    <w:rsid w:val="00C00B0F"/>
    <w:rsid w:val="00C00F43"/>
    <w:rsid w:val="00C016A4"/>
    <w:rsid w:val="00C017BA"/>
    <w:rsid w:val="00C01F24"/>
    <w:rsid w:val="00C02653"/>
    <w:rsid w:val="00C02A2D"/>
    <w:rsid w:val="00C02D48"/>
    <w:rsid w:val="00C03E27"/>
    <w:rsid w:val="00C03FE4"/>
    <w:rsid w:val="00C03FE7"/>
    <w:rsid w:val="00C0453B"/>
    <w:rsid w:val="00C04AC5"/>
    <w:rsid w:val="00C050E4"/>
    <w:rsid w:val="00C05A8F"/>
    <w:rsid w:val="00C05B27"/>
    <w:rsid w:val="00C0604F"/>
    <w:rsid w:val="00C0721F"/>
    <w:rsid w:val="00C074FC"/>
    <w:rsid w:val="00C100F1"/>
    <w:rsid w:val="00C1084E"/>
    <w:rsid w:val="00C11887"/>
    <w:rsid w:val="00C1194B"/>
    <w:rsid w:val="00C13C73"/>
    <w:rsid w:val="00C142E4"/>
    <w:rsid w:val="00C153A3"/>
    <w:rsid w:val="00C20067"/>
    <w:rsid w:val="00C20389"/>
    <w:rsid w:val="00C20F01"/>
    <w:rsid w:val="00C210A0"/>
    <w:rsid w:val="00C222B2"/>
    <w:rsid w:val="00C233CB"/>
    <w:rsid w:val="00C23B2C"/>
    <w:rsid w:val="00C23C73"/>
    <w:rsid w:val="00C24447"/>
    <w:rsid w:val="00C2559A"/>
    <w:rsid w:val="00C25A64"/>
    <w:rsid w:val="00C26915"/>
    <w:rsid w:val="00C30784"/>
    <w:rsid w:val="00C30EF8"/>
    <w:rsid w:val="00C31869"/>
    <w:rsid w:val="00C31E8E"/>
    <w:rsid w:val="00C32645"/>
    <w:rsid w:val="00C32CDC"/>
    <w:rsid w:val="00C33430"/>
    <w:rsid w:val="00C34CE3"/>
    <w:rsid w:val="00C3622E"/>
    <w:rsid w:val="00C36B3A"/>
    <w:rsid w:val="00C40F56"/>
    <w:rsid w:val="00C413E5"/>
    <w:rsid w:val="00C41541"/>
    <w:rsid w:val="00C4200F"/>
    <w:rsid w:val="00C421CD"/>
    <w:rsid w:val="00C43D32"/>
    <w:rsid w:val="00C44C77"/>
    <w:rsid w:val="00C45ED2"/>
    <w:rsid w:val="00C4615F"/>
    <w:rsid w:val="00C465E3"/>
    <w:rsid w:val="00C473BB"/>
    <w:rsid w:val="00C507E7"/>
    <w:rsid w:val="00C52A04"/>
    <w:rsid w:val="00C544B7"/>
    <w:rsid w:val="00C54DE4"/>
    <w:rsid w:val="00C54ECD"/>
    <w:rsid w:val="00C55165"/>
    <w:rsid w:val="00C554A9"/>
    <w:rsid w:val="00C566C1"/>
    <w:rsid w:val="00C60B44"/>
    <w:rsid w:val="00C60C07"/>
    <w:rsid w:val="00C60E6C"/>
    <w:rsid w:val="00C611B7"/>
    <w:rsid w:val="00C61D87"/>
    <w:rsid w:val="00C61EB3"/>
    <w:rsid w:val="00C63149"/>
    <w:rsid w:val="00C63CDA"/>
    <w:rsid w:val="00C672B3"/>
    <w:rsid w:val="00C7034D"/>
    <w:rsid w:val="00C72F7B"/>
    <w:rsid w:val="00C7341E"/>
    <w:rsid w:val="00C7383D"/>
    <w:rsid w:val="00C73A7D"/>
    <w:rsid w:val="00C749E9"/>
    <w:rsid w:val="00C75ACB"/>
    <w:rsid w:val="00C75D3E"/>
    <w:rsid w:val="00C76060"/>
    <w:rsid w:val="00C769B5"/>
    <w:rsid w:val="00C76CDF"/>
    <w:rsid w:val="00C76DE9"/>
    <w:rsid w:val="00C77004"/>
    <w:rsid w:val="00C77143"/>
    <w:rsid w:val="00C77DB5"/>
    <w:rsid w:val="00C81BCB"/>
    <w:rsid w:val="00C83311"/>
    <w:rsid w:val="00C83575"/>
    <w:rsid w:val="00C85F7C"/>
    <w:rsid w:val="00C8618C"/>
    <w:rsid w:val="00C86341"/>
    <w:rsid w:val="00C863F7"/>
    <w:rsid w:val="00C8742E"/>
    <w:rsid w:val="00C8769D"/>
    <w:rsid w:val="00C91495"/>
    <w:rsid w:val="00C921D0"/>
    <w:rsid w:val="00C926EC"/>
    <w:rsid w:val="00C9351C"/>
    <w:rsid w:val="00C95DD1"/>
    <w:rsid w:val="00C975F4"/>
    <w:rsid w:val="00CA0178"/>
    <w:rsid w:val="00CA192A"/>
    <w:rsid w:val="00CA19E5"/>
    <w:rsid w:val="00CA1EA7"/>
    <w:rsid w:val="00CA38F0"/>
    <w:rsid w:val="00CA3A61"/>
    <w:rsid w:val="00CA3BEA"/>
    <w:rsid w:val="00CA4026"/>
    <w:rsid w:val="00CA4C68"/>
    <w:rsid w:val="00CA5056"/>
    <w:rsid w:val="00CA5C15"/>
    <w:rsid w:val="00CB009F"/>
    <w:rsid w:val="00CB0FE4"/>
    <w:rsid w:val="00CB12F1"/>
    <w:rsid w:val="00CB1B38"/>
    <w:rsid w:val="00CB2878"/>
    <w:rsid w:val="00CB3904"/>
    <w:rsid w:val="00CB44DC"/>
    <w:rsid w:val="00CB4C0D"/>
    <w:rsid w:val="00CB5AC1"/>
    <w:rsid w:val="00CB5CA1"/>
    <w:rsid w:val="00CB6F5C"/>
    <w:rsid w:val="00CB774F"/>
    <w:rsid w:val="00CC09A0"/>
    <w:rsid w:val="00CC1C20"/>
    <w:rsid w:val="00CC24F6"/>
    <w:rsid w:val="00CC27BD"/>
    <w:rsid w:val="00CC2EAF"/>
    <w:rsid w:val="00CC2F83"/>
    <w:rsid w:val="00CC3303"/>
    <w:rsid w:val="00CC3EB9"/>
    <w:rsid w:val="00CC40F6"/>
    <w:rsid w:val="00CC43EE"/>
    <w:rsid w:val="00CC7262"/>
    <w:rsid w:val="00CC7EAD"/>
    <w:rsid w:val="00CD08F7"/>
    <w:rsid w:val="00CD0C83"/>
    <w:rsid w:val="00CD1A91"/>
    <w:rsid w:val="00CD1AB7"/>
    <w:rsid w:val="00CD202C"/>
    <w:rsid w:val="00CD3368"/>
    <w:rsid w:val="00CD39AB"/>
    <w:rsid w:val="00CD3D2D"/>
    <w:rsid w:val="00CD4CFC"/>
    <w:rsid w:val="00CD4F62"/>
    <w:rsid w:val="00CD4F7F"/>
    <w:rsid w:val="00CD535A"/>
    <w:rsid w:val="00CD585F"/>
    <w:rsid w:val="00CD589D"/>
    <w:rsid w:val="00CD58D0"/>
    <w:rsid w:val="00CD5C18"/>
    <w:rsid w:val="00CD6A8B"/>
    <w:rsid w:val="00CD6FFF"/>
    <w:rsid w:val="00CD73FD"/>
    <w:rsid w:val="00CE0B28"/>
    <w:rsid w:val="00CE134D"/>
    <w:rsid w:val="00CE19C6"/>
    <w:rsid w:val="00CE2ED1"/>
    <w:rsid w:val="00CE2FFD"/>
    <w:rsid w:val="00CE3F0D"/>
    <w:rsid w:val="00CE556E"/>
    <w:rsid w:val="00CE5583"/>
    <w:rsid w:val="00CE565F"/>
    <w:rsid w:val="00CE6BC8"/>
    <w:rsid w:val="00CE6D82"/>
    <w:rsid w:val="00CE6E32"/>
    <w:rsid w:val="00CE72A8"/>
    <w:rsid w:val="00CF1619"/>
    <w:rsid w:val="00CF22AE"/>
    <w:rsid w:val="00CF327F"/>
    <w:rsid w:val="00CF3CC0"/>
    <w:rsid w:val="00CF48B6"/>
    <w:rsid w:val="00CF4EA6"/>
    <w:rsid w:val="00CF5367"/>
    <w:rsid w:val="00CF5572"/>
    <w:rsid w:val="00CF57AF"/>
    <w:rsid w:val="00CF61B4"/>
    <w:rsid w:val="00CF6992"/>
    <w:rsid w:val="00CF6AA7"/>
    <w:rsid w:val="00CF7B04"/>
    <w:rsid w:val="00D0127E"/>
    <w:rsid w:val="00D015B1"/>
    <w:rsid w:val="00D05DE1"/>
    <w:rsid w:val="00D06CBC"/>
    <w:rsid w:val="00D076A2"/>
    <w:rsid w:val="00D07C14"/>
    <w:rsid w:val="00D101FA"/>
    <w:rsid w:val="00D10487"/>
    <w:rsid w:val="00D10C3B"/>
    <w:rsid w:val="00D1155B"/>
    <w:rsid w:val="00D117A5"/>
    <w:rsid w:val="00D126AF"/>
    <w:rsid w:val="00D1318A"/>
    <w:rsid w:val="00D1363F"/>
    <w:rsid w:val="00D1419B"/>
    <w:rsid w:val="00D148DE"/>
    <w:rsid w:val="00D151BD"/>
    <w:rsid w:val="00D15D81"/>
    <w:rsid w:val="00D15DCA"/>
    <w:rsid w:val="00D17179"/>
    <w:rsid w:val="00D177E2"/>
    <w:rsid w:val="00D17B46"/>
    <w:rsid w:val="00D17CFE"/>
    <w:rsid w:val="00D20300"/>
    <w:rsid w:val="00D20800"/>
    <w:rsid w:val="00D20F82"/>
    <w:rsid w:val="00D21AA2"/>
    <w:rsid w:val="00D21B94"/>
    <w:rsid w:val="00D21CC1"/>
    <w:rsid w:val="00D21F56"/>
    <w:rsid w:val="00D22F53"/>
    <w:rsid w:val="00D24703"/>
    <w:rsid w:val="00D24B3F"/>
    <w:rsid w:val="00D250E8"/>
    <w:rsid w:val="00D25872"/>
    <w:rsid w:val="00D25C46"/>
    <w:rsid w:val="00D25DAF"/>
    <w:rsid w:val="00D26153"/>
    <w:rsid w:val="00D26C82"/>
    <w:rsid w:val="00D26D63"/>
    <w:rsid w:val="00D27144"/>
    <w:rsid w:val="00D27C67"/>
    <w:rsid w:val="00D30C2B"/>
    <w:rsid w:val="00D3221A"/>
    <w:rsid w:val="00D32993"/>
    <w:rsid w:val="00D32AAD"/>
    <w:rsid w:val="00D32B2E"/>
    <w:rsid w:val="00D32C2A"/>
    <w:rsid w:val="00D330BC"/>
    <w:rsid w:val="00D3350C"/>
    <w:rsid w:val="00D33E68"/>
    <w:rsid w:val="00D34507"/>
    <w:rsid w:val="00D34F7D"/>
    <w:rsid w:val="00D35690"/>
    <w:rsid w:val="00D36539"/>
    <w:rsid w:val="00D37216"/>
    <w:rsid w:val="00D37BE5"/>
    <w:rsid w:val="00D37D52"/>
    <w:rsid w:val="00D40E4C"/>
    <w:rsid w:val="00D41106"/>
    <w:rsid w:val="00D41C20"/>
    <w:rsid w:val="00D43A98"/>
    <w:rsid w:val="00D43E7C"/>
    <w:rsid w:val="00D45F4D"/>
    <w:rsid w:val="00D46F3E"/>
    <w:rsid w:val="00D4745E"/>
    <w:rsid w:val="00D47C9B"/>
    <w:rsid w:val="00D50EDE"/>
    <w:rsid w:val="00D50FA0"/>
    <w:rsid w:val="00D52874"/>
    <w:rsid w:val="00D52C16"/>
    <w:rsid w:val="00D52D02"/>
    <w:rsid w:val="00D52D1A"/>
    <w:rsid w:val="00D53258"/>
    <w:rsid w:val="00D53A61"/>
    <w:rsid w:val="00D542E8"/>
    <w:rsid w:val="00D54C2C"/>
    <w:rsid w:val="00D54DEB"/>
    <w:rsid w:val="00D551F7"/>
    <w:rsid w:val="00D55C66"/>
    <w:rsid w:val="00D564F2"/>
    <w:rsid w:val="00D57522"/>
    <w:rsid w:val="00D60584"/>
    <w:rsid w:val="00D60BEA"/>
    <w:rsid w:val="00D61395"/>
    <w:rsid w:val="00D62569"/>
    <w:rsid w:val="00D62EE6"/>
    <w:rsid w:val="00D63122"/>
    <w:rsid w:val="00D637DF"/>
    <w:rsid w:val="00D64085"/>
    <w:rsid w:val="00D64487"/>
    <w:rsid w:val="00D644C0"/>
    <w:rsid w:val="00D64796"/>
    <w:rsid w:val="00D64AD7"/>
    <w:rsid w:val="00D64B7F"/>
    <w:rsid w:val="00D64CFA"/>
    <w:rsid w:val="00D656D4"/>
    <w:rsid w:val="00D65A4B"/>
    <w:rsid w:val="00D66C52"/>
    <w:rsid w:val="00D70452"/>
    <w:rsid w:val="00D70822"/>
    <w:rsid w:val="00D71EFA"/>
    <w:rsid w:val="00D72979"/>
    <w:rsid w:val="00D72B1C"/>
    <w:rsid w:val="00D7390F"/>
    <w:rsid w:val="00D73D1E"/>
    <w:rsid w:val="00D75864"/>
    <w:rsid w:val="00D76D5E"/>
    <w:rsid w:val="00D80009"/>
    <w:rsid w:val="00D81916"/>
    <w:rsid w:val="00D81FF6"/>
    <w:rsid w:val="00D826A8"/>
    <w:rsid w:val="00D82CF1"/>
    <w:rsid w:val="00D83559"/>
    <w:rsid w:val="00D83E8D"/>
    <w:rsid w:val="00D84D27"/>
    <w:rsid w:val="00D860FB"/>
    <w:rsid w:val="00D873F4"/>
    <w:rsid w:val="00D87DEF"/>
    <w:rsid w:val="00D90A1F"/>
    <w:rsid w:val="00D90EED"/>
    <w:rsid w:val="00D92216"/>
    <w:rsid w:val="00D92B3F"/>
    <w:rsid w:val="00D92F04"/>
    <w:rsid w:val="00D930D9"/>
    <w:rsid w:val="00D94755"/>
    <w:rsid w:val="00D9503B"/>
    <w:rsid w:val="00D95732"/>
    <w:rsid w:val="00D95A8B"/>
    <w:rsid w:val="00D960F7"/>
    <w:rsid w:val="00D9666F"/>
    <w:rsid w:val="00D970E1"/>
    <w:rsid w:val="00D97B1C"/>
    <w:rsid w:val="00DA057F"/>
    <w:rsid w:val="00DA080A"/>
    <w:rsid w:val="00DA140A"/>
    <w:rsid w:val="00DA1443"/>
    <w:rsid w:val="00DA18A3"/>
    <w:rsid w:val="00DA1BC4"/>
    <w:rsid w:val="00DA1EE5"/>
    <w:rsid w:val="00DA20E4"/>
    <w:rsid w:val="00DA28F2"/>
    <w:rsid w:val="00DA29FC"/>
    <w:rsid w:val="00DA376A"/>
    <w:rsid w:val="00DA3DE5"/>
    <w:rsid w:val="00DA3FBE"/>
    <w:rsid w:val="00DA4492"/>
    <w:rsid w:val="00DA48C2"/>
    <w:rsid w:val="00DA4AFB"/>
    <w:rsid w:val="00DA5497"/>
    <w:rsid w:val="00DA5AE8"/>
    <w:rsid w:val="00DA5C76"/>
    <w:rsid w:val="00DA5E3F"/>
    <w:rsid w:val="00DA7352"/>
    <w:rsid w:val="00DA74C0"/>
    <w:rsid w:val="00DA7649"/>
    <w:rsid w:val="00DB1112"/>
    <w:rsid w:val="00DB1835"/>
    <w:rsid w:val="00DB19EB"/>
    <w:rsid w:val="00DB1B74"/>
    <w:rsid w:val="00DB21E0"/>
    <w:rsid w:val="00DB3141"/>
    <w:rsid w:val="00DB3449"/>
    <w:rsid w:val="00DB3502"/>
    <w:rsid w:val="00DB3952"/>
    <w:rsid w:val="00DB395F"/>
    <w:rsid w:val="00DB3A4A"/>
    <w:rsid w:val="00DB4EF2"/>
    <w:rsid w:val="00DB5103"/>
    <w:rsid w:val="00DB6DEF"/>
    <w:rsid w:val="00DB7305"/>
    <w:rsid w:val="00DB73CF"/>
    <w:rsid w:val="00DB7634"/>
    <w:rsid w:val="00DB7E13"/>
    <w:rsid w:val="00DC10E1"/>
    <w:rsid w:val="00DC49C1"/>
    <w:rsid w:val="00DC560E"/>
    <w:rsid w:val="00DC5D8B"/>
    <w:rsid w:val="00DC6C8F"/>
    <w:rsid w:val="00DC6CF2"/>
    <w:rsid w:val="00DC6D07"/>
    <w:rsid w:val="00DC6E08"/>
    <w:rsid w:val="00DC72F0"/>
    <w:rsid w:val="00DC7761"/>
    <w:rsid w:val="00DC79E2"/>
    <w:rsid w:val="00DD0108"/>
    <w:rsid w:val="00DD14EF"/>
    <w:rsid w:val="00DD2450"/>
    <w:rsid w:val="00DD4FD0"/>
    <w:rsid w:val="00DD538C"/>
    <w:rsid w:val="00DD5514"/>
    <w:rsid w:val="00DD5F27"/>
    <w:rsid w:val="00DD6409"/>
    <w:rsid w:val="00DD7BCD"/>
    <w:rsid w:val="00DE06C6"/>
    <w:rsid w:val="00DE0FBB"/>
    <w:rsid w:val="00DE10FE"/>
    <w:rsid w:val="00DE229D"/>
    <w:rsid w:val="00DE2C07"/>
    <w:rsid w:val="00DE308D"/>
    <w:rsid w:val="00DE35D7"/>
    <w:rsid w:val="00DE3CA7"/>
    <w:rsid w:val="00DE5451"/>
    <w:rsid w:val="00DE79AA"/>
    <w:rsid w:val="00DE7DB1"/>
    <w:rsid w:val="00DF020C"/>
    <w:rsid w:val="00DF117A"/>
    <w:rsid w:val="00DF25E5"/>
    <w:rsid w:val="00DF34C3"/>
    <w:rsid w:val="00DF3761"/>
    <w:rsid w:val="00DF3F50"/>
    <w:rsid w:val="00DF40DE"/>
    <w:rsid w:val="00DF469C"/>
    <w:rsid w:val="00DF5184"/>
    <w:rsid w:val="00DF59BD"/>
    <w:rsid w:val="00DF62DD"/>
    <w:rsid w:val="00DF7CA7"/>
    <w:rsid w:val="00DF7FD6"/>
    <w:rsid w:val="00E00328"/>
    <w:rsid w:val="00E0094C"/>
    <w:rsid w:val="00E01791"/>
    <w:rsid w:val="00E0182D"/>
    <w:rsid w:val="00E01A78"/>
    <w:rsid w:val="00E01D63"/>
    <w:rsid w:val="00E021F1"/>
    <w:rsid w:val="00E02E84"/>
    <w:rsid w:val="00E037F9"/>
    <w:rsid w:val="00E042A9"/>
    <w:rsid w:val="00E042B2"/>
    <w:rsid w:val="00E04973"/>
    <w:rsid w:val="00E04D08"/>
    <w:rsid w:val="00E04E56"/>
    <w:rsid w:val="00E04ED4"/>
    <w:rsid w:val="00E05013"/>
    <w:rsid w:val="00E06172"/>
    <w:rsid w:val="00E06E1F"/>
    <w:rsid w:val="00E07093"/>
    <w:rsid w:val="00E11BD4"/>
    <w:rsid w:val="00E12AE7"/>
    <w:rsid w:val="00E12BCF"/>
    <w:rsid w:val="00E12D83"/>
    <w:rsid w:val="00E131D1"/>
    <w:rsid w:val="00E132DC"/>
    <w:rsid w:val="00E133DF"/>
    <w:rsid w:val="00E13BE2"/>
    <w:rsid w:val="00E1515C"/>
    <w:rsid w:val="00E1593C"/>
    <w:rsid w:val="00E15C66"/>
    <w:rsid w:val="00E17040"/>
    <w:rsid w:val="00E1746C"/>
    <w:rsid w:val="00E200A3"/>
    <w:rsid w:val="00E20654"/>
    <w:rsid w:val="00E216AF"/>
    <w:rsid w:val="00E21BF0"/>
    <w:rsid w:val="00E21E08"/>
    <w:rsid w:val="00E226CC"/>
    <w:rsid w:val="00E22B09"/>
    <w:rsid w:val="00E23110"/>
    <w:rsid w:val="00E23239"/>
    <w:rsid w:val="00E234F6"/>
    <w:rsid w:val="00E23791"/>
    <w:rsid w:val="00E23D17"/>
    <w:rsid w:val="00E24F46"/>
    <w:rsid w:val="00E25991"/>
    <w:rsid w:val="00E2621F"/>
    <w:rsid w:val="00E272F2"/>
    <w:rsid w:val="00E277C7"/>
    <w:rsid w:val="00E27E9C"/>
    <w:rsid w:val="00E27F0A"/>
    <w:rsid w:val="00E301FF"/>
    <w:rsid w:val="00E32A88"/>
    <w:rsid w:val="00E34C50"/>
    <w:rsid w:val="00E35858"/>
    <w:rsid w:val="00E35F16"/>
    <w:rsid w:val="00E36B63"/>
    <w:rsid w:val="00E371D9"/>
    <w:rsid w:val="00E37F7F"/>
    <w:rsid w:val="00E40866"/>
    <w:rsid w:val="00E4167C"/>
    <w:rsid w:val="00E416E2"/>
    <w:rsid w:val="00E418AA"/>
    <w:rsid w:val="00E42C34"/>
    <w:rsid w:val="00E42E3A"/>
    <w:rsid w:val="00E446C2"/>
    <w:rsid w:val="00E4554F"/>
    <w:rsid w:val="00E458CC"/>
    <w:rsid w:val="00E46041"/>
    <w:rsid w:val="00E46E4C"/>
    <w:rsid w:val="00E47473"/>
    <w:rsid w:val="00E47629"/>
    <w:rsid w:val="00E50B7D"/>
    <w:rsid w:val="00E51F2C"/>
    <w:rsid w:val="00E52312"/>
    <w:rsid w:val="00E52FEC"/>
    <w:rsid w:val="00E533A5"/>
    <w:rsid w:val="00E5422B"/>
    <w:rsid w:val="00E560CE"/>
    <w:rsid w:val="00E579EE"/>
    <w:rsid w:val="00E60B19"/>
    <w:rsid w:val="00E60E8A"/>
    <w:rsid w:val="00E62344"/>
    <w:rsid w:val="00E62421"/>
    <w:rsid w:val="00E63025"/>
    <w:rsid w:val="00E63088"/>
    <w:rsid w:val="00E64AEA"/>
    <w:rsid w:val="00E65199"/>
    <w:rsid w:val="00E6539F"/>
    <w:rsid w:val="00E659B7"/>
    <w:rsid w:val="00E65D3A"/>
    <w:rsid w:val="00E65F99"/>
    <w:rsid w:val="00E660CA"/>
    <w:rsid w:val="00E66D4B"/>
    <w:rsid w:val="00E67052"/>
    <w:rsid w:val="00E671CA"/>
    <w:rsid w:val="00E67716"/>
    <w:rsid w:val="00E67837"/>
    <w:rsid w:val="00E67EE9"/>
    <w:rsid w:val="00E70D8F"/>
    <w:rsid w:val="00E71630"/>
    <w:rsid w:val="00E7173B"/>
    <w:rsid w:val="00E71B7F"/>
    <w:rsid w:val="00E72202"/>
    <w:rsid w:val="00E72E3E"/>
    <w:rsid w:val="00E7302D"/>
    <w:rsid w:val="00E7304C"/>
    <w:rsid w:val="00E736E9"/>
    <w:rsid w:val="00E73863"/>
    <w:rsid w:val="00E73EF7"/>
    <w:rsid w:val="00E7428E"/>
    <w:rsid w:val="00E74367"/>
    <w:rsid w:val="00E75422"/>
    <w:rsid w:val="00E75937"/>
    <w:rsid w:val="00E75DD9"/>
    <w:rsid w:val="00E75F41"/>
    <w:rsid w:val="00E762DA"/>
    <w:rsid w:val="00E77A7B"/>
    <w:rsid w:val="00E8016F"/>
    <w:rsid w:val="00E80230"/>
    <w:rsid w:val="00E803F8"/>
    <w:rsid w:val="00E80575"/>
    <w:rsid w:val="00E806AA"/>
    <w:rsid w:val="00E812E8"/>
    <w:rsid w:val="00E83737"/>
    <w:rsid w:val="00E83A9F"/>
    <w:rsid w:val="00E83C1C"/>
    <w:rsid w:val="00E83D73"/>
    <w:rsid w:val="00E8462B"/>
    <w:rsid w:val="00E84BF2"/>
    <w:rsid w:val="00E84BFE"/>
    <w:rsid w:val="00E8582E"/>
    <w:rsid w:val="00E864B1"/>
    <w:rsid w:val="00E866FE"/>
    <w:rsid w:val="00E877E5"/>
    <w:rsid w:val="00E90A92"/>
    <w:rsid w:val="00E923E1"/>
    <w:rsid w:val="00E92E22"/>
    <w:rsid w:val="00E93B32"/>
    <w:rsid w:val="00E9430B"/>
    <w:rsid w:val="00E94953"/>
    <w:rsid w:val="00E958FA"/>
    <w:rsid w:val="00E959C1"/>
    <w:rsid w:val="00E96015"/>
    <w:rsid w:val="00E964E8"/>
    <w:rsid w:val="00E97379"/>
    <w:rsid w:val="00E97B8C"/>
    <w:rsid w:val="00EA1490"/>
    <w:rsid w:val="00EA1B85"/>
    <w:rsid w:val="00EA1D49"/>
    <w:rsid w:val="00EA1FAE"/>
    <w:rsid w:val="00EA3371"/>
    <w:rsid w:val="00EA3900"/>
    <w:rsid w:val="00EA3B92"/>
    <w:rsid w:val="00EA5226"/>
    <w:rsid w:val="00EA56D6"/>
    <w:rsid w:val="00EA57D4"/>
    <w:rsid w:val="00EA5E7A"/>
    <w:rsid w:val="00EA65A1"/>
    <w:rsid w:val="00EA770C"/>
    <w:rsid w:val="00EA782F"/>
    <w:rsid w:val="00EB0126"/>
    <w:rsid w:val="00EB01FE"/>
    <w:rsid w:val="00EB06D2"/>
    <w:rsid w:val="00EB1B49"/>
    <w:rsid w:val="00EB1C03"/>
    <w:rsid w:val="00EB2249"/>
    <w:rsid w:val="00EB290E"/>
    <w:rsid w:val="00EB37FD"/>
    <w:rsid w:val="00EB3EEC"/>
    <w:rsid w:val="00EC0181"/>
    <w:rsid w:val="00EC0657"/>
    <w:rsid w:val="00EC1AE9"/>
    <w:rsid w:val="00EC25C8"/>
    <w:rsid w:val="00EC2A16"/>
    <w:rsid w:val="00EC42F2"/>
    <w:rsid w:val="00EC46EA"/>
    <w:rsid w:val="00EC508E"/>
    <w:rsid w:val="00EC6096"/>
    <w:rsid w:val="00EC63B8"/>
    <w:rsid w:val="00EC6453"/>
    <w:rsid w:val="00EC67C2"/>
    <w:rsid w:val="00EC70C5"/>
    <w:rsid w:val="00ED06FB"/>
    <w:rsid w:val="00ED0938"/>
    <w:rsid w:val="00ED136B"/>
    <w:rsid w:val="00ED32E0"/>
    <w:rsid w:val="00ED3BF4"/>
    <w:rsid w:val="00ED3FAD"/>
    <w:rsid w:val="00ED4CAC"/>
    <w:rsid w:val="00ED5848"/>
    <w:rsid w:val="00ED657A"/>
    <w:rsid w:val="00ED682F"/>
    <w:rsid w:val="00ED7FCB"/>
    <w:rsid w:val="00EE0506"/>
    <w:rsid w:val="00EE0A31"/>
    <w:rsid w:val="00EE0B99"/>
    <w:rsid w:val="00EE15B1"/>
    <w:rsid w:val="00EE33AD"/>
    <w:rsid w:val="00EE4158"/>
    <w:rsid w:val="00EE4B95"/>
    <w:rsid w:val="00EE4E95"/>
    <w:rsid w:val="00EE56F4"/>
    <w:rsid w:val="00EE581F"/>
    <w:rsid w:val="00EF0192"/>
    <w:rsid w:val="00EF01F7"/>
    <w:rsid w:val="00EF0488"/>
    <w:rsid w:val="00EF0FCD"/>
    <w:rsid w:val="00EF19AF"/>
    <w:rsid w:val="00EF2A4F"/>
    <w:rsid w:val="00EF32DA"/>
    <w:rsid w:val="00EF3594"/>
    <w:rsid w:val="00EF41D9"/>
    <w:rsid w:val="00EF41ED"/>
    <w:rsid w:val="00EF46FE"/>
    <w:rsid w:val="00EF6F6C"/>
    <w:rsid w:val="00EF7842"/>
    <w:rsid w:val="00EF7A00"/>
    <w:rsid w:val="00EF7D70"/>
    <w:rsid w:val="00F007A0"/>
    <w:rsid w:val="00F00B0D"/>
    <w:rsid w:val="00F0120C"/>
    <w:rsid w:val="00F02AFC"/>
    <w:rsid w:val="00F02C9F"/>
    <w:rsid w:val="00F032FF"/>
    <w:rsid w:val="00F03674"/>
    <w:rsid w:val="00F03912"/>
    <w:rsid w:val="00F03FB8"/>
    <w:rsid w:val="00F0475F"/>
    <w:rsid w:val="00F04A03"/>
    <w:rsid w:val="00F04B22"/>
    <w:rsid w:val="00F04C1A"/>
    <w:rsid w:val="00F04F21"/>
    <w:rsid w:val="00F05224"/>
    <w:rsid w:val="00F05797"/>
    <w:rsid w:val="00F06503"/>
    <w:rsid w:val="00F07AFF"/>
    <w:rsid w:val="00F07E34"/>
    <w:rsid w:val="00F12BC4"/>
    <w:rsid w:val="00F1405A"/>
    <w:rsid w:val="00F142A0"/>
    <w:rsid w:val="00F146FD"/>
    <w:rsid w:val="00F15053"/>
    <w:rsid w:val="00F15EB0"/>
    <w:rsid w:val="00F175D4"/>
    <w:rsid w:val="00F21552"/>
    <w:rsid w:val="00F21D6C"/>
    <w:rsid w:val="00F21EA5"/>
    <w:rsid w:val="00F22F6F"/>
    <w:rsid w:val="00F24770"/>
    <w:rsid w:val="00F24B2B"/>
    <w:rsid w:val="00F254F2"/>
    <w:rsid w:val="00F2568D"/>
    <w:rsid w:val="00F27E67"/>
    <w:rsid w:val="00F308CD"/>
    <w:rsid w:val="00F31B5F"/>
    <w:rsid w:val="00F32140"/>
    <w:rsid w:val="00F32E26"/>
    <w:rsid w:val="00F32FD3"/>
    <w:rsid w:val="00F33183"/>
    <w:rsid w:val="00F33278"/>
    <w:rsid w:val="00F343B9"/>
    <w:rsid w:val="00F34878"/>
    <w:rsid w:val="00F34AAA"/>
    <w:rsid w:val="00F34FD5"/>
    <w:rsid w:val="00F3508E"/>
    <w:rsid w:val="00F35329"/>
    <w:rsid w:val="00F35AE9"/>
    <w:rsid w:val="00F35CA5"/>
    <w:rsid w:val="00F3663E"/>
    <w:rsid w:val="00F3736B"/>
    <w:rsid w:val="00F377BB"/>
    <w:rsid w:val="00F4017E"/>
    <w:rsid w:val="00F4038C"/>
    <w:rsid w:val="00F40AC2"/>
    <w:rsid w:val="00F414D0"/>
    <w:rsid w:val="00F41579"/>
    <w:rsid w:val="00F41EAA"/>
    <w:rsid w:val="00F4208D"/>
    <w:rsid w:val="00F422F5"/>
    <w:rsid w:val="00F42942"/>
    <w:rsid w:val="00F42D1E"/>
    <w:rsid w:val="00F42E92"/>
    <w:rsid w:val="00F43180"/>
    <w:rsid w:val="00F44A9D"/>
    <w:rsid w:val="00F44FE1"/>
    <w:rsid w:val="00F45767"/>
    <w:rsid w:val="00F45C0B"/>
    <w:rsid w:val="00F4695C"/>
    <w:rsid w:val="00F47E5D"/>
    <w:rsid w:val="00F50CFB"/>
    <w:rsid w:val="00F51C3D"/>
    <w:rsid w:val="00F53331"/>
    <w:rsid w:val="00F538C6"/>
    <w:rsid w:val="00F539DD"/>
    <w:rsid w:val="00F54E2B"/>
    <w:rsid w:val="00F556CB"/>
    <w:rsid w:val="00F558C0"/>
    <w:rsid w:val="00F5653B"/>
    <w:rsid w:val="00F575C5"/>
    <w:rsid w:val="00F57CA2"/>
    <w:rsid w:val="00F57F46"/>
    <w:rsid w:val="00F60824"/>
    <w:rsid w:val="00F609E2"/>
    <w:rsid w:val="00F61F0B"/>
    <w:rsid w:val="00F63EF6"/>
    <w:rsid w:val="00F65009"/>
    <w:rsid w:val="00F651C4"/>
    <w:rsid w:val="00F71945"/>
    <w:rsid w:val="00F71E6A"/>
    <w:rsid w:val="00F71ED0"/>
    <w:rsid w:val="00F71F1F"/>
    <w:rsid w:val="00F720D5"/>
    <w:rsid w:val="00F72933"/>
    <w:rsid w:val="00F72E17"/>
    <w:rsid w:val="00F72F45"/>
    <w:rsid w:val="00F72F4A"/>
    <w:rsid w:val="00F736A8"/>
    <w:rsid w:val="00F73930"/>
    <w:rsid w:val="00F74C9B"/>
    <w:rsid w:val="00F74F0E"/>
    <w:rsid w:val="00F755BF"/>
    <w:rsid w:val="00F76A9A"/>
    <w:rsid w:val="00F772D5"/>
    <w:rsid w:val="00F77A57"/>
    <w:rsid w:val="00F804A9"/>
    <w:rsid w:val="00F82A09"/>
    <w:rsid w:val="00F84121"/>
    <w:rsid w:val="00F84716"/>
    <w:rsid w:val="00F87BDC"/>
    <w:rsid w:val="00F90AF6"/>
    <w:rsid w:val="00F91400"/>
    <w:rsid w:val="00F91A4F"/>
    <w:rsid w:val="00F922B7"/>
    <w:rsid w:val="00F923A4"/>
    <w:rsid w:val="00F9426E"/>
    <w:rsid w:val="00F94293"/>
    <w:rsid w:val="00F942B7"/>
    <w:rsid w:val="00F94C36"/>
    <w:rsid w:val="00F95157"/>
    <w:rsid w:val="00F973EF"/>
    <w:rsid w:val="00F97592"/>
    <w:rsid w:val="00F97A83"/>
    <w:rsid w:val="00F97BB1"/>
    <w:rsid w:val="00F97C08"/>
    <w:rsid w:val="00F97E13"/>
    <w:rsid w:val="00FA08CD"/>
    <w:rsid w:val="00FA0FBF"/>
    <w:rsid w:val="00FA1965"/>
    <w:rsid w:val="00FA2701"/>
    <w:rsid w:val="00FA29A9"/>
    <w:rsid w:val="00FA2B28"/>
    <w:rsid w:val="00FA4864"/>
    <w:rsid w:val="00FA4942"/>
    <w:rsid w:val="00FA512D"/>
    <w:rsid w:val="00FB0AA7"/>
    <w:rsid w:val="00FB18C6"/>
    <w:rsid w:val="00FB44E0"/>
    <w:rsid w:val="00FB4BC5"/>
    <w:rsid w:val="00FB54B5"/>
    <w:rsid w:val="00FB57CF"/>
    <w:rsid w:val="00FB5EFA"/>
    <w:rsid w:val="00FB6898"/>
    <w:rsid w:val="00FB78D2"/>
    <w:rsid w:val="00FB79D3"/>
    <w:rsid w:val="00FB7D31"/>
    <w:rsid w:val="00FC0D68"/>
    <w:rsid w:val="00FC28B1"/>
    <w:rsid w:val="00FC2D59"/>
    <w:rsid w:val="00FC379E"/>
    <w:rsid w:val="00FC3CFD"/>
    <w:rsid w:val="00FC3D57"/>
    <w:rsid w:val="00FC516B"/>
    <w:rsid w:val="00FC56FD"/>
    <w:rsid w:val="00FC5AF9"/>
    <w:rsid w:val="00FC5ED4"/>
    <w:rsid w:val="00FC7189"/>
    <w:rsid w:val="00FC768A"/>
    <w:rsid w:val="00FC78E4"/>
    <w:rsid w:val="00FC7B23"/>
    <w:rsid w:val="00FC7C4E"/>
    <w:rsid w:val="00FC7D02"/>
    <w:rsid w:val="00FC7DB4"/>
    <w:rsid w:val="00FC7E2A"/>
    <w:rsid w:val="00FC7EA3"/>
    <w:rsid w:val="00FD0F53"/>
    <w:rsid w:val="00FD1B45"/>
    <w:rsid w:val="00FD24E7"/>
    <w:rsid w:val="00FD31D1"/>
    <w:rsid w:val="00FD329B"/>
    <w:rsid w:val="00FD70FF"/>
    <w:rsid w:val="00FE0B5E"/>
    <w:rsid w:val="00FE0F39"/>
    <w:rsid w:val="00FE1AB4"/>
    <w:rsid w:val="00FE1B24"/>
    <w:rsid w:val="00FE2D4E"/>
    <w:rsid w:val="00FE3C3C"/>
    <w:rsid w:val="00FE4088"/>
    <w:rsid w:val="00FE43B5"/>
    <w:rsid w:val="00FE5375"/>
    <w:rsid w:val="00FE544A"/>
    <w:rsid w:val="00FE56EB"/>
    <w:rsid w:val="00FE5873"/>
    <w:rsid w:val="00FE5D75"/>
    <w:rsid w:val="00FE71C7"/>
    <w:rsid w:val="00FE7887"/>
    <w:rsid w:val="00FE7D30"/>
    <w:rsid w:val="00FF0091"/>
    <w:rsid w:val="00FF0E49"/>
    <w:rsid w:val="00FF1E62"/>
    <w:rsid w:val="00FF2488"/>
    <w:rsid w:val="00FF2A4B"/>
    <w:rsid w:val="00FF3FA0"/>
    <w:rsid w:val="00FF4067"/>
    <w:rsid w:val="00FF4096"/>
    <w:rsid w:val="00FF4945"/>
    <w:rsid w:val="00FF4A31"/>
    <w:rsid w:val="00FF52DC"/>
    <w:rsid w:val="00FF572D"/>
    <w:rsid w:val="00FF5F77"/>
    <w:rsid w:val="00FF6F4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5238D1"/>
  <w15:docId w15:val="{848DB832-3057-4296-A3C8-E1864523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355"/>
    <w:pPr>
      <w:spacing w:after="160" w:line="259" w:lineRule="auto"/>
    </w:pPr>
    <w:rPr>
      <w:rFonts w:ascii="Arial" w:hAnsi="Arial"/>
      <w:sz w:val="16"/>
      <w:szCs w:val="22"/>
      <w:lang w:eastAsia="en-US"/>
    </w:rPr>
  </w:style>
  <w:style w:type="paragraph" w:styleId="Nagwek1">
    <w:name w:val="heading 1"/>
    <w:basedOn w:val="Normalny"/>
    <w:next w:val="Normalny"/>
    <w:link w:val="Nagwek1Znak"/>
    <w:qFormat/>
    <w:rsid w:val="00CD4F7F"/>
    <w:pPr>
      <w:keepNext/>
      <w:suppressAutoHyphens/>
      <w:spacing w:after="0" w:line="240" w:lineRule="auto"/>
      <w:outlineLvl w:val="0"/>
    </w:pPr>
    <w:rPr>
      <w:rFonts w:ascii="Times New Roman" w:eastAsia="Times New Roman" w:hAnsi="Times New Roman"/>
      <w:b/>
      <w:sz w:val="24"/>
      <w:szCs w:val="20"/>
      <w:lang w:val="x-none" w:eastAsia="ar-SA"/>
    </w:rPr>
  </w:style>
  <w:style w:type="paragraph" w:styleId="Nagwek2">
    <w:name w:val="heading 2"/>
    <w:basedOn w:val="Normalny"/>
    <w:next w:val="Normalny"/>
    <w:link w:val="Nagwek2Znak"/>
    <w:qFormat/>
    <w:rsid w:val="00561D54"/>
    <w:pPr>
      <w:pBdr>
        <w:top w:val="single" w:sz="24" w:space="0" w:color="F6F6F6"/>
        <w:left w:val="single" w:sz="24" w:space="0" w:color="F6F6F6"/>
        <w:bottom w:val="single" w:sz="24" w:space="0" w:color="F6F6F6"/>
        <w:right w:val="single" w:sz="24" w:space="0" w:color="F6F6F6"/>
      </w:pBdr>
      <w:shd w:val="clear" w:color="auto" w:fill="F6F6F6"/>
      <w:spacing w:after="0" w:line="240" w:lineRule="auto"/>
      <w:outlineLvl w:val="1"/>
    </w:pPr>
    <w:rPr>
      <w:rFonts w:eastAsia="Times New Roman"/>
      <w:caps/>
      <w:spacing w:val="15"/>
      <w:lang w:eastAsia="pl-PL"/>
    </w:rPr>
  </w:style>
  <w:style w:type="paragraph" w:styleId="Nagwek3">
    <w:name w:val="heading 3"/>
    <w:basedOn w:val="Normalny"/>
    <w:next w:val="Normalny"/>
    <w:link w:val="Nagwek3Znak"/>
    <w:uiPriority w:val="9"/>
    <w:qFormat/>
    <w:rsid w:val="00CD4F7F"/>
    <w:pPr>
      <w:keepNext/>
      <w:tabs>
        <w:tab w:val="left" w:pos="1041"/>
      </w:tabs>
      <w:suppressAutoHyphens/>
      <w:snapToGrid w:val="0"/>
      <w:spacing w:after="0" w:line="280" w:lineRule="exact"/>
      <w:outlineLvl w:val="2"/>
    </w:pPr>
    <w:rPr>
      <w:rFonts w:ascii="Times New Roman" w:eastAsia="Times New Roman" w:hAnsi="Times New Roman"/>
      <w:b/>
      <w:bCs/>
      <w:sz w:val="22"/>
      <w:szCs w:val="20"/>
      <w:lang w:val="x-none" w:eastAsia="ar-SA"/>
    </w:rPr>
  </w:style>
  <w:style w:type="paragraph" w:styleId="Nagwek4">
    <w:name w:val="heading 4"/>
    <w:basedOn w:val="Normalny"/>
    <w:next w:val="Normalny"/>
    <w:link w:val="Nagwek4Znak"/>
    <w:uiPriority w:val="9"/>
    <w:qFormat/>
    <w:rsid w:val="00CD4F7F"/>
    <w:pPr>
      <w:keepNext/>
      <w:suppressAutoHyphens/>
      <w:spacing w:before="240" w:after="60" w:line="240" w:lineRule="auto"/>
      <w:outlineLvl w:val="3"/>
    </w:pPr>
    <w:rPr>
      <w:rFonts w:ascii="Calibri" w:eastAsia="Times New Roman" w:hAnsi="Calibri"/>
      <w:b/>
      <w:bCs/>
      <w:sz w:val="28"/>
      <w:szCs w:val="28"/>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2355"/>
    <w:pPr>
      <w:tabs>
        <w:tab w:val="center" w:pos="4536"/>
        <w:tab w:val="right" w:pos="9072"/>
      </w:tabs>
      <w:spacing w:after="0" w:line="240" w:lineRule="auto"/>
    </w:pPr>
    <w:rPr>
      <w:noProof/>
      <w:szCs w:val="18"/>
      <w:lang w:eastAsia="pl-PL"/>
    </w:rPr>
  </w:style>
  <w:style w:type="character" w:customStyle="1" w:styleId="NagwekZnak">
    <w:name w:val="Nagłówek Znak"/>
    <w:link w:val="Nagwek"/>
    <w:uiPriority w:val="99"/>
    <w:rsid w:val="00522355"/>
    <w:rPr>
      <w:rFonts w:ascii="Arial" w:hAnsi="Arial"/>
      <w:noProof/>
      <w:sz w:val="16"/>
      <w:szCs w:val="18"/>
      <w:lang w:eastAsia="pl-PL"/>
    </w:rPr>
  </w:style>
  <w:style w:type="paragraph" w:styleId="Stopka">
    <w:name w:val="footer"/>
    <w:basedOn w:val="Normalny"/>
    <w:link w:val="StopkaZnak"/>
    <w:uiPriority w:val="99"/>
    <w:unhideWhenUsed/>
    <w:rsid w:val="009A71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111"/>
  </w:style>
  <w:style w:type="paragraph" w:customStyle="1" w:styleId="Adres">
    <w:name w:val="Adres"/>
    <w:basedOn w:val="Normalny"/>
    <w:link w:val="AdresZnak"/>
    <w:qFormat/>
    <w:rsid w:val="00CD4F7F"/>
    <w:pPr>
      <w:spacing w:line="240" w:lineRule="auto"/>
      <w:jc w:val="center"/>
    </w:pPr>
    <w:rPr>
      <w:color w:val="595959"/>
      <w:sz w:val="28"/>
      <w:szCs w:val="28"/>
    </w:rPr>
  </w:style>
  <w:style w:type="character" w:styleId="Hipercze">
    <w:name w:val="Hyperlink"/>
    <w:uiPriority w:val="99"/>
    <w:unhideWhenUsed/>
    <w:rsid w:val="001D07B6"/>
    <w:rPr>
      <w:color w:val="F15B22"/>
      <w:u w:val="single"/>
    </w:rPr>
  </w:style>
  <w:style w:type="character" w:customStyle="1" w:styleId="AdresZnak">
    <w:name w:val="Adres Znak"/>
    <w:link w:val="Adres"/>
    <w:rsid w:val="005479F7"/>
    <w:rPr>
      <w:rFonts w:ascii="Arial" w:hAnsi="Arial"/>
      <w:color w:val="595959"/>
      <w:sz w:val="28"/>
      <w:szCs w:val="28"/>
      <w:lang w:eastAsia="en-US"/>
    </w:rPr>
  </w:style>
  <w:style w:type="paragraph" w:styleId="NormalnyWeb">
    <w:name w:val="Normal (Web)"/>
    <w:basedOn w:val="Normalny"/>
    <w:link w:val="NormalnyWebZnak"/>
    <w:uiPriority w:val="99"/>
    <w:unhideWhenUsed/>
    <w:rsid w:val="001A3F4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agowek">
    <w:name w:val="Nagłowek"/>
    <w:basedOn w:val="NormalnyWeb"/>
    <w:link w:val="NagowekChar"/>
    <w:qFormat/>
    <w:rsid w:val="00522355"/>
    <w:pPr>
      <w:tabs>
        <w:tab w:val="left" w:pos="1005"/>
      </w:tabs>
      <w:spacing w:after="210"/>
      <w:jc w:val="both"/>
    </w:pPr>
    <w:rPr>
      <w:rFonts w:ascii="Arial" w:hAnsi="Arial" w:cs="Arial"/>
      <w:color w:val="F15B22"/>
      <w:sz w:val="20"/>
      <w:szCs w:val="16"/>
    </w:rPr>
  </w:style>
  <w:style w:type="paragraph" w:styleId="Legenda">
    <w:name w:val="caption"/>
    <w:basedOn w:val="Normalny"/>
    <w:next w:val="Normalny"/>
    <w:uiPriority w:val="35"/>
    <w:qFormat/>
    <w:rsid w:val="00001587"/>
    <w:pPr>
      <w:spacing w:after="200" w:line="240" w:lineRule="auto"/>
    </w:pPr>
    <w:rPr>
      <w:i/>
      <w:iCs/>
      <w:color w:val="000000"/>
      <w:szCs w:val="18"/>
    </w:rPr>
  </w:style>
  <w:style w:type="character" w:customStyle="1" w:styleId="NormalnyWebZnak">
    <w:name w:val="Normalny (Web) Znak"/>
    <w:link w:val="NormalnyWeb"/>
    <w:uiPriority w:val="99"/>
    <w:rsid w:val="00F35AE9"/>
    <w:rPr>
      <w:rFonts w:ascii="Times New Roman" w:eastAsia="Times New Roman" w:hAnsi="Times New Roman" w:cs="Times New Roman"/>
      <w:sz w:val="24"/>
      <w:szCs w:val="24"/>
      <w:lang w:eastAsia="pl-PL"/>
    </w:rPr>
  </w:style>
  <w:style w:type="character" w:customStyle="1" w:styleId="NagowekChar">
    <w:name w:val="Nagłowek Char"/>
    <w:link w:val="Nagowek"/>
    <w:rsid w:val="00522355"/>
    <w:rPr>
      <w:rFonts w:ascii="Arial" w:eastAsia="Times New Roman" w:hAnsi="Arial" w:cs="Arial"/>
      <w:color w:val="F15B22"/>
      <w:sz w:val="20"/>
      <w:szCs w:val="16"/>
      <w:lang w:eastAsia="pl-PL"/>
    </w:rPr>
  </w:style>
  <w:style w:type="character" w:customStyle="1" w:styleId="Nagwek2Znak">
    <w:name w:val="Nagłówek 2 Znak"/>
    <w:link w:val="Nagwek2"/>
    <w:rsid w:val="00561D54"/>
    <w:rPr>
      <w:rFonts w:eastAsia="Times New Roman"/>
      <w:caps/>
      <w:spacing w:val="15"/>
      <w:shd w:val="clear" w:color="auto" w:fill="F6F6F6"/>
      <w:lang w:eastAsia="pl-PL"/>
    </w:rPr>
  </w:style>
  <w:style w:type="paragraph" w:styleId="Tekstpodstawowy">
    <w:name w:val="Body Text"/>
    <w:basedOn w:val="Normalny"/>
    <w:link w:val="TekstpodstawowyZnak"/>
    <w:semiHidden/>
    <w:rsid w:val="00561D54"/>
    <w:pPr>
      <w:spacing w:after="0" w:line="240" w:lineRule="auto"/>
      <w:jc w:val="center"/>
    </w:pPr>
    <w:rPr>
      <w:rFonts w:eastAsia="Times New Roman"/>
      <w:b/>
      <w:bCs/>
      <w:sz w:val="20"/>
      <w:szCs w:val="20"/>
      <w:lang w:eastAsia="pl-PL"/>
    </w:rPr>
  </w:style>
  <w:style w:type="character" w:customStyle="1" w:styleId="TekstpodstawowyZnak">
    <w:name w:val="Tekst podstawowy Znak"/>
    <w:link w:val="Tekstpodstawowy"/>
    <w:semiHidden/>
    <w:rsid w:val="00561D54"/>
    <w:rPr>
      <w:rFonts w:eastAsia="Times New Roman"/>
      <w:b/>
      <w:bCs/>
      <w:sz w:val="20"/>
      <w:szCs w:val="20"/>
      <w:lang w:eastAsia="pl-PL"/>
    </w:rPr>
  </w:style>
  <w:style w:type="table" w:styleId="Tabela-Siatka">
    <w:name w:val="Table Grid"/>
    <w:basedOn w:val="Standardowy"/>
    <w:uiPriority w:val="59"/>
    <w:rsid w:val="00561D5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ny"/>
    <w:link w:val="ColorfulList-Accent1Char"/>
    <w:uiPriority w:val="34"/>
    <w:qFormat/>
    <w:rsid w:val="00CD4F7F"/>
    <w:pPr>
      <w:ind w:left="720"/>
      <w:contextualSpacing/>
    </w:pPr>
  </w:style>
  <w:style w:type="paragraph" w:customStyle="1" w:styleId="Zwyky">
    <w:name w:val="Zwykły"/>
    <w:basedOn w:val="NormalnyWeb"/>
    <w:link w:val="ZwykyZnak"/>
    <w:rsid w:val="00CD4F7F"/>
    <w:pPr>
      <w:numPr>
        <w:ilvl w:val="1"/>
        <w:numId w:val="1"/>
      </w:numPr>
      <w:tabs>
        <w:tab w:val="left" w:pos="1005"/>
      </w:tabs>
      <w:spacing w:after="210" w:line="210" w:lineRule="atLeast"/>
    </w:pPr>
    <w:rPr>
      <w:rFonts w:ascii="Calibri" w:hAnsi="Calibri" w:cs="Arial"/>
      <w:color w:val="000000"/>
      <w:sz w:val="18"/>
      <w:szCs w:val="16"/>
    </w:rPr>
  </w:style>
  <w:style w:type="paragraph" w:customStyle="1" w:styleId="ZwykyTekst">
    <w:name w:val="ZwykłyTekst"/>
    <w:basedOn w:val="Normalny"/>
    <w:link w:val="ZwykyTekstZnak"/>
    <w:qFormat/>
    <w:rsid w:val="00CD4F7F"/>
    <w:pPr>
      <w:jc w:val="both"/>
    </w:pPr>
    <w:rPr>
      <w:szCs w:val="18"/>
    </w:rPr>
  </w:style>
  <w:style w:type="character" w:customStyle="1" w:styleId="ZwykyZnak">
    <w:name w:val="Zwykły Znak"/>
    <w:link w:val="Zwyky"/>
    <w:rsid w:val="00535A11"/>
    <w:rPr>
      <w:rFonts w:eastAsia="Times New Roman" w:cs="Arial"/>
      <w:color w:val="000000"/>
      <w:sz w:val="18"/>
      <w:szCs w:val="16"/>
    </w:rPr>
  </w:style>
  <w:style w:type="character" w:customStyle="1" w:styleId="ZwykyTekstZnak">
    <w:name w:val="ZwykłyTekst Znak"/>
    <w:link w:val="ZwykyTekst"/>
    <w:rsid w:val="00845533"/>
    <w:rPr>
      <w:rFonts w:ascii="Arial" w:hAnsi="Arial"/>
      <w:sz w:val="16"/>
      <w:szCs w:val="18"/>
      <w:lang w:eastAsia="en-US"/>
    </w:rPr>
  </w:style>
  <w:style w:type="paragraph" w:customStyle="1" w:styleId="PodpisDokumentu">
    <w:name w:val="PodpisDokumentu"/>
    <w:basedOn w:val="ZwykyTekst"/>
    <w:link w:val="PodpisDokumentuZnak"/>
    <w:qFormat/>
    <w:rsid w:val="00845533"/>
    <w:pPr>
      <w:jc w:val="right"/>
    </w:pPr>
    <w:rPr>
      <w:sz w:val="14"/>
    </w:rPr>
  </w:style>
  <w:style w:type="character" w:customStyle="1" w:styleId="PodpisDokumentuZnak">
    <w:name w:val="PodpisDokumentu Znak"/>
    <w:link w:val="PodpisDokumentu"/>
    <w:rsid w:val="00845533"/>
    <w:rPr>
      <w:sz w:val="14"/>
      <w:szCs w:val="18"/>
    </w:rPr>
  </w:style>
  <w:style w:type="paragraph" w:styleId="Tekstdymka">
    <w:name w:val="Balloon Text"/>
    <w:basedOn w:val="Normalny"/>
    <w:link w:val="TekstdymkaZnak"/>
    <w:uiPriority w:val="99"/>
    <w:semiHidden/>
    <w:unhideWhenUsed/>
    <w:rsid w:val="00781056"/>
    <w:pPr>
      <w:spacing w:after="0" w:line="240" w:lineRule="auto"/>
    </w:pPr>
    <w:rPr>
      <w:rFonts w:ascii="Segoe UI" w:hAnsi="Segoe UI" w:cs="Segoe UI"/>
      <w:szCs w:val="18"/>
    </w:rPr>
  </w:style>
  <w:style w:type="character" w:customStyle="1" w:styleId="TekstdymkaZnak">
    <w:name w:val="Tekst dymka Znak"/>
    <w:link w:val="Tekstdymka"/>
    <w:uiPriority w:val="99"/>
    <w:semiHidden/>
    <w:rsid w:val="00781056"/>
    <w:rPr>
      <w:rFonts w:ascii="Segoe UI" w:hAnsi="Segoe UI" w:cs="Segoe UI"/>
      <w:sz w:val="18"/>
      <w:szCs w:val="18"/>
    </w:rPr>
  </w:style>
  <w:style w:type="paragraph" w:customStyle="1" w:styleId="NagwekTabeli">
    <w:name w:val="Nagłówek Tabeli"/>
    <w:basedOn w:val="Normalny"/>
    <w:link w:val="NagwekTabeliZnak"/>
    <w:qFormat/>
    <w:rsid w:val="00CD4F7F"/>
    <w:pPr>
      <w:spacing w:after="0" w:line="240" w:lineRule="auto"/>
      <w:jc w:val="center"/>
    </w:pPr>
    <w:rPr>
      <w:rFonts w:eastAsia="Times New Roman"/>
      <w:b/>
      <w:szCs w:val="18"/>
      <w:lang w:eastAsia="pl-PL"/>
    </w:rPr>
  </w:style>
  <w:style w:type="character" w:customStyle="1" w:styleId="NagwekTabeliZnak">
    <w:name w:val="Nagłówek Tabeli Znak"/>
    <w:link w:val="NagwekTabeli"/>
    <w:rsid w:val="006D3F9F"/>
    <w:rPr>
      <w:rFonts w:ascii="Arial" w:eastAsia="Times New Roman" w:hAnsi="Arial"/>
      <w:b/>
      <w:sz w:val="16"/>
      <w:szCs w:val="18"/>
    </w:rPr>
  </w:style>
  <w:style w:type="paragraph" w:customStyle="1" w:styleId="Datadokumentu">
    <w:name w:val="Data dokumentu"/>
    <w:basedOn w:val="Normalny"/>
    <w:link w:val="DatadokumentuZnak"/>
    <w:qFormat/>
    <w:rsid w:val="00CD4F7F"/>
    <w:pPr>
      <w:jc w:val="right"/>
    </w:pPr>
  </w:style>
  <w:style w:type="paragraph" w:customStyle="1" w:styleId="Wypunktowanie">
    <w:name w:val="Wypunktowanie"/>
    <w:basedOn w:val="ColorfulList-Accent11"/>
    <w:link w:val="WypunktowanieZnak"/>
    <w:qFormat/>
    <w:rsid w:val="0047584D"/>
    <w:pPr>
      <w:numPr>
        <w:numId w:val="2"/>
      </w:numPr>
    </w:pPr>
    <w:rPr>
      <w:szCs w:val="18"/>
    </w:rPr>
  </w:style>
  <w:style w:type="character" w:customStyle="1" w:styleId="DatadokumentuZnak">
    <w:name w:val="Data dokumentu Znak"/>
    <w:link w:val="Datadokumentu"/>
    <w:rsid w:val="00623C94"/>
    <w:rPr>
      <w:rFonts w:ascii="Arial" w:hAnsi="Arial"/>
      <w:sz w:val="16"/>
      <w:szCs w:val="22"/>
      <w:lang w:eastAsia="en-US"/>
    </w:rPr>
  </w:style>
  <w:style w:type="character" w:customStyle="1" w:styleId="ColorfulList-Accent1Char">
    <w:name w:val="Colorful List - Accent 1 Char"/>
    <w:link w:val="ColorfulList-Accent11"/>
    <w:uiPriority w:val="34"/>
    <w:rsid w:val="00623C94"/>
    <w:rPr>
      <w:rFonts w:ascii="Arial" w:hAnsi="Arial"/>
      <w:sz w:val="16"/>
      <w:szCs w:val="22"/>
      <w:lang w:eastAsia="en-US"/>
    </w:rPr>
  </w:style>
  <w:style w:type="character" w:customStyle="1" w:styleId="WypunktowanieZnak">
    <w:name w:val="Wypunktowanie Znak"/>
    <w:link w:val="Wypunktowanie"/>
    <w:rsid w:val="00623C94"/>
    <w:rPr>
      <w:rFonts w:ascii="Arial" w:hAnsi="Arial"/>
      <w:sz w:val="16"/>
      <w:szCs w:val="18"/>
      <w:lang w:eastAsia="en-US"/>
    </w:rPr>
  </w:style>
  <w:style w:type="paragraph" w:customStyle="1" w:styleId="Paragraf">
    <w:name w:val="Paragraf"/>
    <w:basedOn w:val="Normalny"/>
    <w:link w:val="ParagrafZnak"/>
    <w:qFormat/>
    <w:rsid w:val="00CD4F7F"/>
    <w:pPr>
      <w:spacing w:before="220"/>
      <w:jc w:val="center"/>
    </w:pPr>
    <w:rPr>
      <w:b/>
      <w:sz w:val="20"/>
    </w:rPr>
  </w:style>
  <w:style w:type="paragraph" w:customStyle="1" w:styleId="Numerowanie">
    <w:name w:val="Numerowanie"/>
    <w:basedOn w:val="ColorfulList-Accent11"/>
    <w:link w:val="NumerowanieZnak"/>
    <w:qFormat/>
    <w:rsid w:val="0047584D"/>
    <w:pPr>
      <w:numPr>
        <w:numId w:val="3"/>
      </w:numPr>
      <w:jc w:val="both"/>
    </w:pPr>
  </w:style>
  <w:style w:type="character" w:customStyle="1" w:styleId="ParagrafZnak">
    <w:name w:val="Paragraf Znak"/>
    <w:link w:val="Paragraf"/>
    <w:rsid w:val="009413E6"/>
    <w:rPr>
      <w:rFonts w:ascii="Arial" w:hAnsi="Arial"/>
      <w:b/>
      <w:szCs w:val="22"/>
      <w:lang w:eastAsia="en-US"/>
    </w:rPr>
  </w:style>
  <w:style w:type="paragraph" w:customStyle="1" w:styleId="abc">
    <w:name w:val="a b c"/>
    <w:basedOn w:val="ColorfulList-Accent11"/>
    <w:link w:val="abcZnak"/>
    <w:qFormat/>
    <w:rsid w:val="00871727"/>
    <w:pPr>
      <w:numPr>
        <w:ilvl w:val="1"/>
        <w:numId w:val="3"/>
      </w:numPr>
      <w:jc w:val="both"/>
    </w:pPr>
  </w:style>
  <w:style w:type="character" w:customStyle="1" w:styleId="NumerowanieZnak">
    <w:name w:val="Numerowanie Znak"/>
    <w:link w:val="Numerowanie"/>
    <w:rsid w:val="00871727"/>
    <w:rPr>
      <w:rFonts w:ascii="Arial" w:hAnsi="Arial"/>
      <w:sz w:val="16"/>
      <w:szCs w:val="22"/>
      <w:lang w:eastAsia="en-US"/>
    </w:rPr>
  </w:style>
  <w:style w:type="paragraph" w:customStyle="1" w:styleId="Numerumowy">
    <w:name w:val="Numer umowy"/>
    <w:basedOn w:val="Normalny"/>
    <w:link w:val="NumerumowyZnak"/>
    <w:qFormat/>
    <w:rsid w:val="00CD4F7F"/>
    <w:rPr>
      <w:color w:val="B2ADAC"/>
    </w:rPr>
  </w:style>
  <w:style w:type="character" w:customStyle="1" w:styleId="abcZnak">
    <w:name w:val="a b c Znak"/>
    <w:link w:val="abc"/>
    <w:rsid w:val="00871727"/>
    <w:rPr>
      <w:rFonts w:ascii="Arial" w:hAnsi="Arial"/>
      <w:sz w:val="16"/>
      <w:szCs w:val="22"/>
      <w:lang w:eastAsia="en-US"/>
    </w:rPr>
  </w:style>
  <w:style w:type="character" w:customStyle="1" w:styleId="NumerumowyZnak">
    <w:name w:val="Numer umowy Znak"/>
    <w:link w:val="Numerumowy"/>
    <w:rsid w:val="00522355"/>
    <w:rPr>
      <w:rFonts w:ascii="Arial" w:hAnsi="Arial"/>
      <w:color w:val="B2ADAC"/>
      <w:sz w:val="16"/>
      <w:szCs w:val="22"/>
      <w:lang w:eastAsia="en-US"/>
    </w:rPr>
  </w:style>
  <w:style w:type="paragraph" w:styleId="Tekstpodstawowywcity">
    <w:name w:val="Body Text Indent"/>
    <w:basedOn w:val="Normalny"/>
    <w:link w:val="TekstpodstawowywcityZnak"/>
    <w:uiPriority w:val="99"/>
    <w:unhideWhenUsed/>
    <w:rsid w:val="00030A7C"/>
    <w:pPr>
      <w:spacing w:after="120"/>
      <w:ind w:left="283"/>
    </w:pPr>
  </w:style>
  <w:style w:type="character" w:customStyle="1" w:styleId="TekstpodstawowywcityZnak">
    <w:name w:val="Tekst podstawowy wcięty Znak"/>
    <w:link w:val="Tekstpodstawowywcity"/>
    <w:uiPriority w:val="99"/>
    <w:rsid w:val="00030A7C"/>
    <w:rPr>
      <w:rFonts w:ascii="Arial" w:hAnsi="Arial"/>
      <w:sz w:val="16"/>
    </w:rPr>
  </w:style>
  <w:style w:type="paragraph" w:styleId="Tytu">
    <w:name w:val="Title"/>
    <w:basedOn w:val="Normalny"/>
    <w:next w:val="Podtytu"/>
    <w:link w:val="TytuZnak"/>
    <w:qFormat/>
    <w:rsid w:val="00030A7C"/>
    <w:pPr>
      <w:suppressAutoHyphens/>
      <w:spacing w:after="0" w:line="240" w:lineRule="auto"/>
      <w:jc w:val="center"/>
    </w:pPr>
    <w:rPr>
      <w:rFonts w:ascii="Times New Roman" w:eastAsia="Times New Roman" w:hAnsi="Times New Roman"/>
      <w:b/>
      <w:sz w:val="24"/>
      <w:szCs w:val="20"/>
      <w:lang w:eastAsia="ar-SA"/>
    </w:rPr>
  </w:style>
  <w:style w:type="character" w:customStyle="1" w:styleId="TytuZnak">
    <w:name w:val="Tytuł Znak"/>
    <w:link w:val="Tytu"/>
    <w:rsid w:val="00030A7C"/>
    <w:rPr>
      <w:rFonts w:ascii="Times New Roman" w:eastAsia="Times New Roman" w:hAnsi="Times New Roman" w:cs="Times New Roman"/>
      <w:b/>
      <w:sz w:val="24"/>
      <w:szCs w:val="20"/>
      <w:lang w:eastAsia="ar-SA"/>
    </w:rPr>
  </w:style>
  <w:style w:type="paragraph" w:styleId="Podtytu">
    <w:name w:val="Subtitle"/>
    <w:basedOn w:val="Nagwek"/>
    <w:next w:val="Tekstpodstawowy"/>
    <w:link w:val="PodtytuZnak"/>
    <w:qFormat/>
    <w:rsid w:val="00030A7C"/>
    <w:pPr>
      <w:keepNext/>
      <w:tabs>
        <w:tab w:val="clear" w:pos="4536"/>
        <w:tab w:val="clear" w:pos="9072"/>
      </w:tabs>
      <w:suppressAutoHyphens/>
      <w:spacing w:before="240" w:after="120"/>
      <w:jc w:val="center"/>
    </w:pPr>
    <w:rPr>
      <w:rFonts w:eastAsia="Lucida Sans Unicode" w:cs="Tahoma"/>
      <w:i/>
      <w:iCs/>
      <w:noProof w:val="0"/>
      <w:sz w:val="28"/>
      <w:szCs w:val="28"/>
      <w:lang w:eastAsia="ar-SA"/>
    </w:rPr>
  </w:style>
  <w:style w:type="character" w:customStyle="1" w:styleId="PodtytuZnak">
    <w:name w:val="Podtytuł Znak"/>
    <w:link w:val="Podtytu"/>
    <w:rsid w:val="00030A7C"/>
    <w:rPr>
      <w:rFonts w:ascii="Arial" w:eastAsia="Lucida Sans Unicode" w:hAnsi="Arial" w:cs="Tahoma"/>
      <w:i/>
      <w:iCs/>
      <w:sz w:val="28"/>
      <w:szCs w:val="28"/>
      <w:lang w:eastAsia="ar-SA"/>
    </w:rPr>
  </w:style>
  <w:style w:type="character" w:styleId="Odwoaniedokomentarza">
    <w:name w:val="annotation reference"/>
    <w:uiPriority w:val="99"/>
    <w:semiHidden/>
    <w:unhideWhenUsed/>
    <w:rsid w:val="00030A7C"/>
    <w:rPr>
      <w:sz w:val="16"/>
      <w:szCs w:val="16"/>
    </w:rPr>
  </w:style>
  <w:style w:type="paragraph" w:styleId="Tekstpodstawowy2">
    <w:name w:val="Body Text 2"/>
    <w:basedOn w:val="Normalny"/>
    <w:link w:val="Tekstpodstawowy2Znak"/>
    <w:uiPriority w:val="99"/>
    <w:unhideWhenUsed/>
    <w:rsid w:val="00030A7C"/>
    <w:pPr>
      <w:suppressAutoHyphens/>
      <w:spacing w:after="120" w:line="480" w:lineRule="auto"/>
    </w:pPr>
    <w:rPr>
      <w:rFonts w:ascii="Times New Roman" w:eastAsia="Times New Roman" w:hAnsi="Times New Roman"/>
      <w:sz w:val="24"/>
      <w:szCs w:val="20"/>
      <w:lang w:eastAsia="ar-SA"/>
    </w:rPr>
  </w:style>
  <w:style w:type="character" w:customStyle="1" w:styleId="Tekstpodstawowy2Znak">
    <w:name w:val="Tekst podstawowy 2 Znak"/>
    <w:link w:val="Tekstpodstawowy2"/>
    <w:uiPriority w:val="99"/>
    <w:rsid w:val="00030A7C"/>
    <w:rPr>
      <w:rFonts w:ascii="Times New Roman" w:eastAsia="Times New Roman" w:hAnsi="Times New Roman" w:cs="Times New Roman"/>
      <w:sz w:val="24"/>
      <w:szCs w:val="20"/>
      <w:lang w:eastAsia="ar-SA"/>
    </w:rPr>
  </w:style>
  <w:style w:type="paragraph" w:customStyle="1" w:styleId="Nagowek2a">
    <w:name w:val="Nagłowek 2a"/>
    <w:basedOn w:val="NormalnyWeb"/>
    <w:link w:val="Nagowek2aZnak"/>
    <w:qFormat/>
    <w:rsid w:val="00030A7C"/>
    <w:pPr>
      <w:tabs>
        <w:tab w:val="left" w:pos="1005"/>
      </w:tabs>
      <w:spacing w:after="210"/>
      <w:jc w:val="both"/>
    </w:pPr>
    <w:rPr>
      <w:rFonts w:ascii="Arial" w:hAnsi="Arial" w:cs="Arial"/>
      <w:color w:val="CF4D22"/>
      <w:sz w:val="20"/>
      <w:szCs w:val="16"/>
    </w:rPr>
  </w:style>
  <w:style w:type="character" w:customStyle="1" w:styleId="Nagowek2aZnak">
    <w:name w:val="Nagłowek 2a Znak"/>
    <w:link w:val="Nagowek2a"/>
    <w:rsid w:val="00030A7C"/>
    <w:rPr>
      <w:rFonts w:ascii="Arial" w:eastAsia="Times New Roman" w:hAnsi="Arial" w:cs="Arial"/>
      <w:color w:val="CF4D22"/>
      <w:sz w:val="20"/>
      <w:szCs w:val="16"/>
      <w:lang w:eastAsia="pl-PL"/>
    </w:rPr>
  </w:style>
  <w:style w:type="paragraph" w:styleId="Tekstkomentarza">
    <w:name w:val="annotation text"/>
    <w:basedOn w:val="Normalny"/>
    <w:link w:val="TekstkomentarzaZnak"/>
    <w:uiPriority w:val="99"/>
    <w:unhideWhenUsed/>
    <w:rsid w:val="00CD4F7F"/>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link w:val="Tekstkomentarza"/>
    <w:uiPriority w:val="99"/>
    <w:rsid w:val="008D4DC3"/>
    <w:rPr>
      <w:rFonts w:ascii="Times New Roman" w:eastAsia="Times New Roman" w:hAnsi="Times New Roman"/>
      <w:lang w:val="x-none" w:eastAsia="ar-SA"/>
    </w:rPr>
  </w:style>
  <w:style w:type="character" w:customStyle="1" w:styleId="apple-converted-space">
    <w:name w:val="apple-converted-space"/>
    <w:rsid w:val="008D4DC3"/>
  </w:style>
  <w:style w:type="paragraph" w:styleId="Tematkomentarza">
    <w:name w:val="annotation subject"/>
    <w:basedOn w:val="Tekstkomentarza"/>
    <w:next w:val="Tekstkomentarza"/>
    <w:link w:val="TematkomentarzaZnak"/>
    <w:uiPriority w:val="99"/>
    <w:semiHidden/>
    <w:unhideWhenUsed/>
    <w:rsid w:val="00F651C4"/>
    <w:pPr>
      <w:suppressAutoHyphens w:val="0"/>
      <w:spacing w:after="160"/>
    </w:pPr>
    <w:rPr>
      <w:rFonts w:ascii="Arial" w:eastAsia="Calibri" w:hAnsi="Arial"/>
      <w:b/>
      <w:bCs/>
      <w:lang w:val="pl-PL" w:eastAsia="en-US"/>
    </w:rPr>
  </w:style>
  <w:style w:type="character" w:customStyle="1" w:styleId="TematkomentarzaZnak">
    <w:name w:val="Temat komentarza Znak"/>
    <w:basedOn w:val="TekstkomentarzaZnak"/>
    <w:link w:val="Tematkomentarza"/>
    <w:uiPriority w:val="99"/>
    <w:semiHidden/>
    <w:rsid w:val="00F651C4"/>
    <w:rPr>
      <w:rFonts w:ascii="Arial" w:eastAsia="Times New Roman" w:hAnsi="Arial"/>
      <w:b/>
      <w:bCs/>
      <w:lang w:val="x-none" w:eastAsia="en-US"/>
    </w:rPr>
  </w:style>
  <w:style w:type="paragraph" w:styleId="Akapitzlist">
    <w:name w:val="List Paragraph"/>
    <w:aliases w:val="L1,Akapit z listą5,T_SZ_List Paragraph,normalny tekst,Bullet Number,lp1,List Paragraph2,ISCG Numerowanie,lp11,Bullet 1,Use Case List Paragraph,Body MS Bullet,Podsis rysunku,Akapit z listą BS,Akapit normalny,List Paragraph1,List Paragraph"/>
    <w:basedOn w:val="Normalny"/>
    <w:link w:val="AkapitzlistZnak"/>
    <w:uiPriority w:val="34"/>
    <w:qFormat/>
    <w:rsid w:val="007478B1"/>
    <w:pPr>
      <w:ind w:left="720"/>
      <w:contextualSpacing/>
    </w:pPr>
  </w:style>
  <w:style w:type="paragraph" w:styleId="Poprawka">
    <w:name w:val="Revision"/>
    <w:hidden/>
    <w:uiPriority w:val="99"/>
    <w:semiHidden/>
    <w:rsid w:val="00411F90"/>
    <w:rPr>
      <w:rFonts w:ascii="Arial" w:hAnsi="Arial"/>
      <w:sz w:val="16"/>
      <w:szCs w:val="22"/>
      <w:lang w:eastAsia="en-US"/>
    </w:rPr>
  </w:style>
  <w:style w:type="numbering" w:customStyle="1" w:styleId="SOWAW">
    <w:name w:val="SOWAW"/>
    <w:uiPriority w:val="99"/>
    <w:rsid w:val="0018730A"/>
    <w:pPr>
      <w:numPr>
        <w:numId w:val="4"/>
      </w:numPr>
    </w:pPr>
  </w:style>
  <w:style w:type="paragraph" w:styleId="Mapadokumentu">
    <w:name w:val="Document Map"/>
    <w:basedOn w:val="Normalny"/>
    <w:link w:val="MapadokumentuZnak"/>
    <w:uiPriority w:val="99"/>
    <w:semiHidden/>
    <w:unhideWhenUsed/>
    <w:rsid w:val="00323EDD"/>
    <w:pPr>
      <w:spacing w:after="0" w:line="240" w:lineRule="auto"/>
    </w:pPr>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323EDD"/>
    <w:rPr>
      <w:rFonts w:ascii="Times New Roman" w:hAnsi="Times New Roman"/>
      <w:sz w:val="24"/>
      <w:szCs w:val="24"/>
      <w:lang w:eastAsia="en-US"/>
    </w:rPr>
  </w:style>
  <w:style w:type="character" w:customStyle="1" w:styleId="Nagwek1Znak">
    <w:name w:val="Nagłówek 1 Znak"/>
    <w:basedOn w:val="Domylnaczcionkaakapitu"/>
    <w:link w:val="Nagwek1"/>
    <w:rsid w:val="00CD4F7F"/>
    <w:rPr>
      <w:rFonts w:ascii="Times New Roman" w:eastAsia="Times New Roman" w:hAnsi="Times New Roman"/>
      <w:b/>
      <w:sz w:val="24"/>
      <w:lang w:val="x-none" w:eastAsia="ar-SA"/>
    </w:rPr>
  </w:style>
  <w:style w:type="character" w:customStyle="1" w:styleId="Nagwek3Znak">
    <w:name w:val="Nagłówek 3 Znak"/>
    <w:basedOn w:val="Domylnaczcionkaakapitu"/>
    <w:link w:val="Nagwek3"/>
    <w:uiPriority w:val="9"/>
    <w:rsid w:val="00CD4F7F"/>
    <w:rPr>
      <w:rFonts w:ascii="Times New Roman" w:eastAsia="Times New Roman" w:hAnsi="Times New Roman"/>
      <w:b/>
      <w:bCs/>
      <w:sz w:val="22"/>
      <w:lang w:val="x-none" w:eastAsia="ar-SA"/>
    </w:rPr>
  </w:style>
  <w:style w:type="character" w:customStyle="1" w:styleId="Nagwek4Znak">
    <w:name w:val="Nagłówek 4 Znak"/>
    <w:basedOn w:val="Domylnaczcionkaakapitu"/>
    <w:link w:val="Nagwek4"/>
    <w:uiPriority w:val="9"/>
    <w:rsid w:val="00CD4F7F"/>
    <w:rPr>
      <w:rFonts w:eastAsia="Times New Roman"/>
      <w:b/>
      <w:bCs/>
      <w:sz w:val="28"/>
      <w:szCs w:val="28"/>
      <w:lang w:val="x-none" w:eastAsia="ar-SA"/>
    </w:rPr>
  </w:style>
  <w:style w:type="paragraph" w:customStyle="1" w:styleId="Kolorowalistaakcent11">
    <w:name w:val="Kolorowa lista — akcent 11"/>
    <w:basedOn w:val="Normalny"/>
    <w:uiPriority w:val="34"/>
    <w:qFormat/>
    <w:rsid w:val="00CD4F7F"/>
    <w:pPr>
      <w:ind w:left="720"/>
      <w:contextualSpacing/>
    </w:pPr>
  </w:style>
  <w:style w:type="character" w:customStyle="1" w:styleId="WW8Num1z0">
    <w:name w:val="WW8Num1z0"/>
    <w:rsid w:val="00CD4F7F"/>
    <w:rPr>
      <w:rFonts w:ascii="Times New Roman" w:hAnsi="Times New Roman"/>
      <w:b w:val="0"/>
      <w:i w:val="0"/>
      <w:sz w:val="24"/>
      <w:u w:val="none"/>
    </w:rPr>
  </w:style>
  <w:style w:type="character" w:customStyle="1" w:styleId="WW8Num2z0">
    <w:name w:val="WW8Num2z0"/>
    <w:rsid w:val="00CD4F7F"/>
    <w:rPr>
      <w:rFonts w:ascii="Times New Roman" w:hAnsi="Times New Roman" w:cs="Times New Roman"/>
    </w:rPr>
  </w:style>
  <w:style w:type="character" w:customStyle="1" w:styleId="WW8Num3z0">
    <w:name w:val="WW8Num3z0"/>
    <w:rsid w:val="00CD4F7F"/>
    <w:rPr>
      <w:rFonts w:ascii="Times New Roman" w:hAnsi="Times New Roman" w:cs="Times New Roman"/>
    </w:rPr>
  </w:style>
  <w:style w:type="character" w:customStyle="1" w:styleId="Absatz-Standardschriftart">
    <w:name w:val="Absatz-Standardschriftart"/>
    <w:rsid w:val="00CD4F7F"/>
  </w:style>
  <w:style w:type="character" w:customStyle="1" w:styleId="WW-Absatz-Standardschriftart">
    <w:name w:val="WW-Absatz-Standardschriftart"/>
    <w:rsid w:val="00CD4F7F"/>
  </w:style>
  <w:style w:type="character" w:customStyle="1" w:styleId="WW-Absatz-Standardschriftart1">
    <w:name w:val="WW-Absatz-Standardschriftart1"/>
    <w:rsid w:val="00CD4F7F"/>
  </w:style>
  <w:style w:type="character" w:customStyle="1" w:styleId="WW-Absatz-Standardschriftart11">
    <w:name w:val="WW-Absatz-Standardschriftart11"/>
    <w:rsid w:val="00CD4F7F"/>
  </w:style>
  <w:style w:type="character" w:customStyle="1" w:styleId="WW-Absatz-Standardschriftart111">
    <w:name w:val="WW-Absatz-Standardschriftart111"/>
    <w:rsid w:val="00CD4F7F"/>
  </w:style>
  <w:style w:type="character" w:customStyle="1" w:styleId="WW-Absatz-Standardschriftart1111">
    <w:name w:val="WW-Absatz-Standardschriftart1111"/>
    <w:rsid w:val="00CD4F7F"/>
  </w:style>
  <w:style w:type="character" w:customStyle="1" w:styleId="WW-Absatz-Standardschriftart11111">
    <w:name w:val="WW-Absatz-Standardschriftart11111"/>
    <w:rsid w:val="00CD4F7F"/>
  </w:style>
  <w:style w:type="character" w:customStyle="1" w:styleId="WW-Absatz-Standardschriftart111111">
    <w:name w:val="WW-Absatz-Standardschriftart111111"/>
    <w:rsid w:val="00CD4F7F"/>
  </w:style>
  <w:style w:type="character" w:customStyle="1" w:styleId="WW-Absatz-Standardschriftart1111111">
    <w:name w:val="WW-Absatz-Standardschriftart1111111"/>
    <w:rsid w:val="00CD4F7F"/>
  </w:style>
  <w:style w:type="character" w:customStyle="1" w:styleId="WW8Num4z0">
    <w:name w:val="WW8Num4z0"/>
    <w:rsid w:val="00CD4F7F"/>
    <w:rPr>
      <w:rFonts w:ascii="Times New Roman" w:hAnsi="Times New Roman"/>
      <w:b w:val="0"/>
      <w:i w:val="0"/>
      <w:sz w:val="24"/>
      <w:u w:val="none"/>
    </w:rPr>
  </w:style>
  <w:style w:type="character" w:customStyle="1" w:styleId="WW8Num5z0">
    <w:name w:val="WW8Num5z0"/>
    <w:rsid w:val="00CD4F7F"/>
    <w:rPr>
      <w:rFonts w:ascii="Times New Roman" w:hAnsi="Times New Roman"/>
      <w:b w:val="0"/>
      <w:i w:val="0"/>
      <w:sz w:val="24"/>
      <w:u w:val="none"/>
    </w:rPr>
  </w:style>
  <w:style w:type="character" w:customStyle="1" w:styleId="WW8Num6z0">
    <w:name w:val="WW8Num6z0"/>
    <w:rsid w:val="00CD4F7F"/>
    <w:rPr>
      <w:rFonts w:ascii="Times New Roman" w:hAnsi="Times New Roman"/>
      <w:b w:val="0"/>
      <w:i w:val="0"/>
      <w:sz w:val="24"/>
      <w:u w:val="none"/>
    </w:rPr>
  </w:style>
  <w:style w:type="character" w:customStyle="1" w:styleId="WW8Num7z0">
    <w:name w:val="WW8Num7z0"/>
    <w:rsid w:val="00CD4F7F"/>
    <w:rPr>
      <w:rFonts w:ascii="Times New Roman" w:hAnsi="Times New Roman"/>
      <w:b w:val="0"/>
      <w:i w:val="0"/>
      <w:sz w:val="24"/>
      <w:u w:val="none"/>
    </w:rPr>
  </w:style>
  <w:style w:type="character" w:customStyle="1" w:styleId="WW8Num9z0">
    <w:name w:val="WW8Num9z0"/>
    <w:rsid w:val="00CD4F7F"/>
    <w:rPr>
      <w:rFonts w:ascii="Times New Roman" w:eastAsia="Times New Roman" w:hAnsi="Times New Roman" w:cs="Times New Roman"/>
    </w:rPr>
  </w:style>
  <w:style w:type="character" w:customStyle="1" w:styleId="WW8Num9z1">
    <w:name w:val="WW8Num9z1"/>
    <w:rsid w:val="00CD4F7F"/>
    <w:rPr>
      <w:rFonts w:ascii="Courier New" w:hAnsi="Courier New"/>
    </w:rPr>
  </w:style>
  <w:style w:type="character" w:customStyle="1" w:styleId="WW8Num9z2">
    <w:name w:val="WW8Num9z2"/>
    <w:rsid w:val="00CD4F7F"/>
    <w:rPr>
      <w:rFonts w:ascii="Wingdings" w:hAnsi="Wingdings"/>
    </w:rPr>
  </w:style>
  <w:style w:type="character" w:customStyle="1" w:styleId="WW8Num9z3">
    <w:name w:val="WW8Num9z3"/>
    <w:rsid w:val="00CD4F7F"/>
    <w:rPr>
      <w:rFonts w:ascii="Symbol" w:hAnsi="Symbol"/>
    </w:rPr>
  </w:style>
  <w:style w:type="character" w:customStyle="1" w:styleId="WW8Num10z0">
    <w:name w:val="WW8Num10z0"/>
    <w:rsid w:val="00CD4F7F"/>
    <w:rPr>
      <w:rFonts w:ascii="Times New Roman" w:eastAsia="Times New Roman" w:hAnsi="Times New Roman" w:cs="Times New Roman"/>
    </w:rPr>
  </w:style>
  <w:style w:type="character" w:customStyle="1" w:styleId="WW8Num10z1">
    <w:name w:val="WW8Num10z1"/>
    <w:rsid w:val="00CD4F7F"/>
    <w:rPr>
      <w:rFonts w:ascii="Courier New" w:hAnsi="Courier New"/>
    </w:rPr>
  </w:style>
  <w:style w:type="character" w:customStyle="1" w:styleId="WW8Num10z2">
    <w:name w:val="WW8Num10z2"/>
    <w:rsid w:val="00CD4F7F"/>
    <w:rPr>
      <w:rFonts w:ascii="Wingdings" w:hAnsi="Wingdings"/>
    </w:rPr>
  </w:style>
  <w:style w:type="character" w:customStyle="1" w:styleId="WW8Num10z3">
    <w:name w:val="WW8Num10z3"/>
    <w:rsid w:val="00CD4F7F"/>
    <w:rPr>
      <w:rFonts w:ascii="Symbol" w:hAnsi="Symbol"/>
    </w:rPr>
  </w:style>
  <w:style w:type="character" w:customStyle="1" w:styleId="WW8Num11z0">
    <w:name w:val="WW8Num11z0"/>
    <w:rsid w:val="00CD4F7F"/>
    <w:rPr>
      <w:rFonts w:ascii="Times New Roman" w:hAnsi="Times New Roman"/>
      <w:b w:val="0"/>
      <w:i w:val="0"/>
      <w:sz w:val="24"/>
      <w:u w:val="none"/>
    </w:rPr>
  </w:style>
  <w:style w:type="character" w:customStyle="1" w:styleId="WW8NumSt2z0">
    <w:name w:val="WW8NumSt2z0"/>
    <w:rsid w:val="00CD4F7F"/>
    <w:rPr>
      <w:rFonts w:ascii="Wingdings" w:hAnsi="Wingdings"/>
      <w:b w:val="0"/>
      <w:i w:val="0"/>
      <w:sz w:val="24"/>
      <w:u w:val="none"/>
    </w:rPr>
  </w:style>
  <w:style w:type="character" w:customStyle="1" w:styleId="WW8NumSt3z0">
    <w:name w:val="WW8NumSt3z0"/>
    <w:rsid w:val="00CD4F7F"/>
    <w:rPr>
      <w:rFonts w:ascii="Times New Roman" w:hAnsi="Times New Roman"/>
      <w:b w:val="0"/>
      <w:i w:val="0"/>
      <w:sz w:val="24"/>
      <w:u w:val="none"/>
    </w:rPr>
  </w:style>
  <w:style w:type="character" w:customStyle="1" w:styleId="WW8NumSt5z0">
    <w:name w:val="WW8NumSt5z0"/>
    <w:rsid w:val="00CD4F7F"/>
    <w:rPr>
      <w:rFonts w:ascii="Times New Roman" w:hAnsi="Times New Roman"/>
      <w:b w:val="0"/>
      <w:i w:val="0"/>
      <w:sz w:val="24"/>
      <w:u w:val="none"/>
    </w:rPr>
  </w:style>
  <w:style w:type="character" w:styleId="Numerstrony">
    <w:name w:val="page number"/>
    <w:basedOn w:val="Domylnaczcionkaakapitu"/>
    <w:semiHidden/>
    <w:rsid w:val="00CD4F7F"/>
  </w:style>
  <w:style w:type="character" w:styleId="UyteHipercze">
    <w:name w:val="FollowedHyperlink"/>
    <w:uiPriority w:val="99"/>
    <w:semiHidden/>
    <w:rsid w:val="00CD4F7F"/>
    <w:rPr>
      <w:color w:val="800000"/>
      <w:u w:val="single"/>
    </w:rPr>
  </w:style>
  <w:style w:type="character" w:customStyle="1" w:styleId="Symbolewypunktowania">
    <w:name w:val="Symbole wypunktowania"/>
    <w:rsid w:val="00CD4F7F"/>
    <w:rPr>
      <w:rFonts w:ascii="StarSymbol" w:eastAsia="StarSymbol" w:hAnsi="StarSymbol" w:cs="StarSymbol"/>
      <w:sz w:val="18"/>
      <w:szCs w:val="18"/>
    </w:rPr>
  </w:style>
  <w:style w:type="paragraph" w:styleId="Lista">
    <w:name w:val="List"/>
    <w:basedOn w:val="Tekstpodstawowy"/>
    <w:semiHidden/>
    <w:rsid w:val="00CD4F7F"/>
    <w:pPr>
      <w:suppressAutoHyphens/>
      <w:jc w:val="both"/>
    </w:pPr>
    <w:rPr>
      <w:rFonts w:ascii="Times New Roman" w:hAnsi="Times New Roman" w:cs="Tahoma"/>
      <w:b w:val="0"/>
      <w:bCs w:val="0"/>
      <w:sz w:val="24"/>
      <w:lang w:val="x-none" w:eastAsia="ar-SA"/>
    </w:rPr>
  </w:style>
  <w:style w:type="paragraph" w:styleId="Podpis">
    <w:name w:val="Signature"/>
    <w:basedOn w:val="Normalny"/>
    <w:link w:val="PodpisZnak"/>
    <w:semiHidden/>
    <w:rsid w:val="00CD4F7F"/>
    <w:pPr>
      <w:suppressLineNumbers/>
      <w:suppressAutoHyphens/>
      <w:spacing w:before="120" w:after="120" w:line="240" w:lineRule="auto"/>
    </w:pPr>
    <w:rPr>
      <w:rFonts w:ascii="Times New Roman" w:eastAsia="Times New Roman" w:hAnsi="Times New Roman"/>
      <w:i/>
      <w:iCs/>
      <w:sz w:val="24"/>
      <w:szCs w:val="24"/>
      <w:lang w:val="x-none" w:eastAsia="ar-SA"/>
    </w:rPr>
  </w:style>
  <w:style w:type="character" w:customStyle="1" w:styleId="PodpisZnak">
    <w:name w:val="Podpis Znak"/>
    <w:basedOn w:val="Domylnaczcionkaakapitu"/>
    <w:link w:val="Podpis"/>
    <w:semiHidden/>
    <w:rsid w:val="00CD4F7F"/>
    <w:rPr>
      <w:rFonts w:ascii="Times New Roman" w:eastAsia="Times New Roman" w:hAnsi="Times New Roman"/>
      <w:i/>
      <w:iCs/>
      <w:sz w:val="24"/>
      <w:szCs w:val="24"/>
      <w:lang w:val="x-none" w:eastAsia="ar-SA"/>
    </w:rPr>
  </w:style>
  <w:style w:type="paragraph" w:customStyle="1" w:styleId="Indeks">
    <w:name w:val="Indeks"/>
    <w:basedOn w:val="Normalny"/>
    <w:rsid w:val="00CD4F7F"/>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Zawartoramki">
    <w:name w:val="Zawartość ramki"/>
    <w:basedOn w:val="Tekstpodstawowy"/>
    <w:rsid w:val="00CD4F7F"/>
    <w:pPr>
      <w:suppressAutoHyphens/>
      <w:jc w:val="both"/>
    </w:pPr>
    <w:rPr>
      <w:rFonts w:ascii="Times New Roman" w:hAnsi="Times New Roman"/>
      <w:b w:val="0"/>
      <w:bCs w:val="0"/>
      <w:sz w:val="24"/>
      <w:lang w:val="x-none" w:eastAsia="ar-SA"/>
    </w:rPr>
  </w:style>
  <w:style w:type="paragraph" w:styleId="Tekstpodstawowywcity2">
    <w:name w:val="Body Text Indent 2"/>
    <w:basedOn w:val="Normalny"/>
    <w:link w:val="Tekstpodstawowywcity2Znak"/>
    <w:semiHidden/>
    <w:rsid w:val="00CD4F7F"/>
    <w:pPr>
      <w:suppressAutoHyphens/>
      <w:spacing w:after="0" w:line="240" w:lineRule="auto"/>
      <w:ind w:left="360"/>
    </w:pPr>
    <w:rPr>
      <w:rFonts w:ascii="Times New Roman" w:eastAsia="Times New Roman" w:hAnsi="Times New Roman"/>
      <w:b/>
      <w:bCs/>
      <w:sz w:val="24"/>
      <w:szCs w:val="20"/>
      <w:lang w:val="x-none" w:eastAsia="ar-SA"/>
    </w:rPr>
  </w:style>
  <w:style w:type="character" w:customStyle="1" w:styleId="Tekstpodstawowywcity2Znak">
    <w:name w:val="Tekst podstawowy wcięty 2 Znak"/>
    <w:basedOn w:val="Domylnaczcionkaakapitu"/>
    <w:link w:val="Tekstpodstawowywcity2"/>
    <w:semiHidden/>
    <w:rsid w:val="00CD4F7F"/>
    <w:rPr>
      <w:rFonts w:ascii="Times New Roman" w:eastAsia="Times New Roman" w:hAnsi="Times New Roman"/>
      <w:b/>
      <w:bCs/>
      <w:sz w:val="24"/>
      <w:lang w:val="x-none" w:eastAsia="ar-SA"/>
    </w:rPr>
  </w:style>
  <w:style w:type="paragraph" w:styleId="Tekstpodstawowywcity3">
    <w:name w:val="Body Text Indent 3"/>
    <w:basedOn w:val="Normalny"/>
    <w:link w:val="Tekstpodstawowywcity3Znak"/>
    <w:semiHidden/>
    <w:rsid w:val="00CD4F7F"/>
    <w:pPr>
      <w:suppressAutoHyphens/>
      <w:spacing w:after="0" w:line="240" w:lineRule="auto"/>
      <w:ind w:left="360"/>
      <w:jc w:val="both"/>
    </w:pPr>
    <w:rPr>
      <w:rFonts w:ascii="Times New Roman" w:eastAsia="Times New Roman" w:hAnsi="Times New Roman"/>
      <w:b/>
      <w:bCs/>
      <w:sz w:val="22"/>
      <w:szCs w:val="20"/>
      <w:lang w:val="x-none" w:eastAsia="ar-SA"/>
    </w:rPr>
  </w:style>
  <w:style w:type="character" w:customStyle="1" w:styleId="Tekstpodstawowywcity3Znak">
    <w:name w:val="Tekst podstawowy wcięty 3 Znak"/>
    <w:basedOn w:val="Domylnaczcionkaakapitu"/>
    <w:link w:val="Tekstpodstawowywcity3"/>
    <w:semiHidden/>
    <w:rsid w:val="00CD4F7F"/>
    <w:rPr>
      <w:rFonts w:ascii="Times New Roman" w:eastAsia="Times New Roman" w:hAnsi="Times New Roman"/>
      <w:b/>
      <w:bCs/>
      <w:sz w:val="22"/>
      <w:lang w:val="x-none" w:eastAsia="ar-SA"/>
    </w:rPr>
  </w:style>
  <w:style w:type="paragraph" w:styleId="Tekstblokowy">
    <w:name w:val="Block Text"/>
    <w:basedOn w:val="Normalny"/>
    <w:semiHidden/>
    <w:rsid w:val="00CD4F7F"/>
    <w:pPr>
      <w:widowControl w:val="0"/>
      <w:shd w:val="clear" w:color="auto" w:fill="FFFFFF"/>
      <w:suppressAutoHyphens/>
      <w:autoSpaceDE w:val="0"/>
      <w:spacing w:before="259" w:after="0" w:line="283" w:lineRule="exact"/>
      <w:ind w:left="24" w:right="442"/>
    </w:pPr>
    <w:rPr>
      <w:rFonts w:ascii="Times New Roman" w:eastAsia="Times New Roman" w:hAnsi="Times New Roman"/>
      <w:color w:val="000000"/>
      <w:spacing w:val="-2"/>
      <w:sz w:val="24"/>
      <w:szCs w:val="24"/>
      <w:lang w:eastAsia="ar-SA"/>
    </w:rPr>
  </w:style>
  <w:style w:type="paragraph" w:customStyle="1" w:styleId="Kolorowecieniowanieakcent11">
    <w:name w:val="Kolorowe cieniowanie — akcent 11"/>
    <w:hidden/>
    <w:uiPriority w:val="99"/>
    <w:semiHidden/>
    <w:rsid w:val="00CD4F7F"/>
    <w:rPr>
      <w:rFonts w:ascii="Arial" w:hAnsi="Arial"/>
      <w:sz w:val="16"/>
      <w:szCs w:val="22"/>
      <w:lang w:eastAsia="en-US"/>
    </w:rPr>
  </w:style>
  <w:style w:type="table" w:customStyle="1" w:styleId="Siatkatabelijasna1">
    <w:name w:val="Siatka tabeli — jasna1"/>
    <w:basedOn w:val="Standardowy"/>
    <w:uiPriority w:val="40"/>
    <w:rsid w:val="00CD4F7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mylnie">
    <w:name w:val="Domyślnie"/>
    <w:rsid w:val="00D92F04"/>
    <w:pPr>
      <w:widowControl w:val="0"/>
      <w:pBdr>
        <w:top w:val="nil"/>
        <w:left w:val="nil"/>
        <w:bottom w:val="nil"/>
        <w:right w:val="nil"/>
        <w:between w:val="nil"/>
        <w:bar w:val="nil"/>
      </w:pBdr>
      <w:suppressAutoHyphens/>
    </w:pPr>
    <w:rPr>
      <w:rFonts w:ascii="Times New Roman" w:eastAsia="Times New Roman" w:hAnsi="Times New Roman"/>
      <w:color w:val="000000"/>
      <w:sz w:val="24"/>
      <w:szCs w:val="24"/>
      <w:u w:color="000000"/>
      <w:bdr w:val="nil"/>
    </w:rPr>
  </w:style>
  <w:style w:type="paragraph" w:styleId="Tekstprzypisudolnego">
    <w:name w:val="footnote text"/>
    <w:basedOn w:val="Normalny"/>
    <w:link w:val="TekstprzypisudolnegoZnak"/>
    <w:uiPriority w:val="99"/>
    <w:semiHidden/>
    <w:unhideWhenUsed/>
    <w:rsid w:val="0038406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4060"/>
    <w:rPr>
      <w:rFonts w:ascii="Arial" w:hAnsi="Arial"/>
      <w:lang w:eastAsia="en-US"/>
    </w:rPr>
  </w:style>
  <w:style w:type="character" w:styleId="Odwoanieprzypisudolnego">
    <w:name w:val="footnote reference"/>
    <w:basedOn w:val="Domylnaczcionkaakapitu"/>
    <w:uiPriority w:val="99"/>
    <w:semiHidden/>
    <w:unhideWhenUsed/>
    <w:rsid w:val="00384060"/>
    <w:rPr>
      <w:vertAlign w:val="superscript"/>
    </w:rPr>
  </w:style>
  <w:style w:type="paragraph" w:styleId="Tekstprzypisukocowego">
    <w:name w:val="endnote text"/>
    <w:basedOn w:val="Normalny"/>
    <w:link w:val="TekstprzypisukocowegoZnak"/>
    <w:uiPriority w:val="99"/>
    <w:semiHidden/>
    <w:unhideWhenUsed/>
    <w:rsid w:val="008B05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B05A2"/>
    <w:rPr>
      <w:rFonts w:ascii="Arial" w:hAnsi="Arial"/>
      <w:lang w:eastAsia="en-US"/>
    </w:rPr>
  </w:style>
  <w:style w:type="character" w:styleId="Odwoanieprzypisukocowego">
    <w:name w:val="endnote reference"/>
    <w:basedOn w:val="Domylnaczcionkaakapitu"/>
    <w:uiPriority w:val="99"/>
    <w:semiHidden/>
    <w:unhideWhenUsed/>
    <w:rsid w:val="008B05A2"/>
    <w:rPr>
      <w:vertAlign w:val="superscript"/>
    </w:rPr>
  </w:style>
  <w:style w:type="paragraph" w:customStyle="1" w:styleId="msonormal0">
    <w:name w:val="msonormal"/>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aragraph">
    <w:name w:val="paragraph"/>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extrun">
    <w:name w:val="textrun"/>
    <w:basedOn w:val="Domylnaczcionkaakapitu"/>
    <w:rsid w:val="008F5C21"/>
  </w:style>
  <w:style w:type="character" w:customStyle="1" w:styleId="normaltextrun">
    <w:name w:val="normaltextrun"/>
    <w:basedOn w:val="Domylnaczcionkaakapitu"/>
    <w:rsid w:val="008F5C21"/>
  </w:style>
  <w:style w:type="character" w:customStyle="1" w:styleId="eop">
    <w:name w:val="eop"/>
    <w:basedOn w:val="Domylnaczcionkaakapitu"/>
    <w:rsid w:val="008F5C21"/>
  </w:style>
  <w:style w:type="character" w:customStyle="1" w:styleId="trackchangetextdeletion">
    <w:name w:val="trackchangetextdeletion"/>
    <w:basedOn w:val="Domylnaczcionkaakapitu"/>
    <w:rsid w:val="008F5C21"/>
  </w:style>
  <w:style w:type="character" w:customStyle="1" w:styleId="trackchangetextinsertion">
    <w:name w:val="trackchangetextinsertion"/>
    <w:basedOn w:val="Domylnaczcionkaakapitu"/>
    <w:rsid w:val="008F5C21"/>
  </w:style>
  <w:style w:type="character" w:customStyle="1" w:styleId="contextualspellingandgrammarerror">
    <w:name w:val="contextualspellingandgrammarerror"/>
    <w:basedOn w:val="Domylnaczcionkaakapitu"/>
    <w:rsid w:val="008F5C21"/>
  </w:style>
  <w:style w:type="character" w:customStyle="1" w:styleId="linebreakblob">
    <w:name w:val="linebreakblob"/>
    <w:basedOn w:val="Domylnaczcionkaakapitu"/>
    <w:rsid w:val="008F5C21"/>
  </w:style>
  <w:style w:type="character" w:customStyle="1" w:styleId="bcx0">
    <w:name w:val="bcx0"/>
    <w:basedOn w:val="Domylnaczcionkaakapitu"/>
    <w:rsid w:val="008F5C21"/>
  </w:style>
  <w:style w:type="character" w:customStyle="1" w:styleId="spellingerror">
    <w:name w:val="spellingerror"/>
    <w:basedOn w:val="Domylnaczcionkaakapitu"/>
    <w:rsid w:val="008F5C21"/>
  </w:style>
  <w:style w:type="paragraph" w:customStyle="1" w:styleId="outlineelement">
    <w:name w:val="outlineelement"/>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rackedchange">
    <w:name w:val="trackedchange"/>
    <w:basedOn w:val="Domylnaczcionkaakapitu"/>
    <w:rsid w:val="008F5C21"/>
  </w:style>
  <w:style w:type="character" w:customStyle="1" w:styleId="tabrun">
    <w:name w:val="tabrun"/>
    <w:basedOn w:val="Domylnaczcionkaakapitu"/>
    <w:rsid w:val="008F5C21"/>
  </w:style>
  <w:style w:type="character" w:customStyle="1" w:styleId="tabchar">
    <w:name w:val="tabchar"/>
    <w:basedOn w:val="Domylnaczcionkaakapitu"/>
    <w:rsid w:val="008F5C21"/>
  </w:style>
  <w:style w:type="character" w:customStyle="1" w:styleId="tableaderchars">
    <w:name w:val="tableaderchars"/>
    <w:basedOn w:val="Domylnaczcionkaakapitu"/>
    <w:rsid w:val="008F5C21"/>
  </w:style>
  <w:style w:type="character" w:customStyle="1" w:styleId="pagebreakblob">
    <w:name w:val="pagebreakblob"/>
    <w:basedOn w:val="Domylnaczcionkaakapitu"/>
    <w:rsid w:val="008F5C21"/>
  </w:style>
  <w:style w:type="character" w:customStyle="1" w:styleId="pagebreakborderspan">
    <w:name w:val="pagebreakborderspan"/>
    <w:basedOn w:val="Domylnaczcionkaakapitu"/>
    <w:rsid w:val="008F5C21"/>
  </w:style>
  <w:style w:type="character" w:customStyle="1" w:styleId="pagebreaktextspan">
    <w:name w:val="pagebreaktextspan"/>
    <w:basedOn w:val="Domylnaczcionkaakapitu"/>
    <w:rsid w:val="008F5C21"/>
  </w:style>
  <w:style w:type="character" w:customStyle="1" w:styleId="wacimagecontainer">
    <w:name w:val="wacimagecontainer"/>
    <w:basedOn w:val="Domylnaczcionkaakapitu"/>
    <w:rsid w:val="008F5C21"/>
  </w:style>
  <w:style w:type="character" w:customStyle="1" w:styleId="Nierozpoznanawzmianka1">
    <w:name w:val="Nierozpoznana wzmianka1"/>
    <w:basedOn w:val="Domylnaczcionkaakapitu"/>
    <w:uiPriority w:val="99"/>
    <w:unhideWhenUsed/>
    <w:rsid w:val="008F5C21"/>
    <w:rPr>
      <w:color w:val="605E5C"/>
      <w:shd w:val="clear" w:color="auto" w:fill="E1DFDD"/>
    </w:rPr>
  </w:style>
  <w:style w:type="character" w:customStyle="1" w:styleId="AkapitzlistZnak">
    <w:name w:val="Akapit z listą Znak"/>
    <w:aliases w:val="L1 Znak,Akapit z listą5 Znak,T_SZ_List Paragraph Znak,normalny tekst Znak,Bullet Number Znak,lp1 Znak,List Paragraph2 Znak,ISCG Numerowanie Znak,lp11 Znak,Bullet 1 Znak,Use Case List Paragraph Znak,Body MS Bullet Znak"/>
    <w:link w:val="Akapitzlist"/>
    <w:uiPriority w:val="34"/>
    <w:qFormat/>
    <w:rsid w:val="008F5C21"/>
    <w:rPr>
      <w:rFonts w:ascii="Arial" w:hAnsi="Arial"/>
      <w:sz w:val="16"/>
      <w:szCs w:val="22"/>
      <w:lang w:eastAsia="en-US"/>
    </w:rPr>
  </w:style>
  <w:style w:type="character" w:customStyle="1" w:styleId="oeformtextcontent">
    <w:name w:val="oe_form_text_content"/>
    <w:basedOn w:val="Domylnaczcionkaakapitu"/>
    <w:rsid w:val="008F5C21"/>
  </w:style>
  <w:style w:type="character" w:styleId="Numerwiersza">
    <w:name w:val="line number"/>
    <w:basedOn w:val="Domylnaczcionkaakapitu"/>
    <w:uiPriority w:val="99"/>
    <w:semiHidden/>
    <w:unhideWhenUsed/>
    <w:rsid w:val="00AC6991"/>
  </w:style>
  <w:style w:type="character" w:customStyle="1" w:styleId="ui-provider">
    <w:name w:val="ui-provider"/>
    <w:basedOn w:val="Domylnaczcionkaakapitu"/>
    <w:rsid w:val="001549C7"/>
  </w:style>
  <w:style w:type="table" w:customStyle="1" w:styleId="Table1">
    <w:name w:val="Table 1"/>
    <w:basedOn w:val="Standardowy"/>
    <w:uiPriority w:val="99"/>
    <w:rsid w:val="00B638A4"/>
    <w:pPr>
      <w:spacing w:line="260" w:lineRule="exact"/>
    </w:pPr>
    <w:rPr>
      <w:rFonts w:ascii="Arial" w:eastAsiaTheme="minorHAnsi" w:hAnsi="Arial" w:cs="Times New Roman (Tekst podstawo"/>
      <w:sz w:val="16"/>
      <w:szCs w:val="24"/>
      <w:lang w:eastAsia="en-US"/>
    </w:rPr>
    <w:tblPr>
      <w:tblBorders>
        <w:top w:val="single" w:sz="4" w:space="0" w:color="C3C3C3"/>
        <w:bottom w:val="single" w:sz="4" w:space="0" w:color="C3C3C3"/>
        <w:insideH w:val="single" w:sz="4" w:space="0" w:color="C3C3C3"/>
      </w:tblBorders>
      <w:tblCellMar>
        <w:top w:w="113" w:type="dxa"/>
        <w:left w:w="0" w:type="dxa"/>
        <w:bottom w:w="170" w:type="dxa"/>
        <w:right w:w="57" w:type="dxa"/>
      </w:tblCellMar>
    </w:tblPr>
  </w:style>
  <w:style w:type="paragraph" w:customStyle="1" w:styleId="Body2Table">
    <w:name w:val="Body 2 Table"/>
    <w:qFormat/>
    <w:rsid w:val="00B638A4"/>
    <w:pPr>
      <w:spacing w:line="260" w:lineRule="exact"/>
    </w:pPr>
    <w:rPr>
      <w:rFonts w:ascii="Arial" w:eastAsia="Times New Roman" w:hAnsi="Arial" w:cs="Arial"/>
      <w:color w:val="000000"/>
      <w:sz w:val="16"/>
      <w:szCs w:val="16"/>
    </w:rPr>
  </w:style>
  <w:style w:type="paragraph" w:customStyle="1" w:styleId="Body2TableColor">
    <w:name w:val="Body 2 Table Color"/>
    <w:basedOn w:val="Body2Table"/>
    <w:qFormat/>
    <w:rsid w:val="00B638A4"/>
    <w:rPr>
      <w:b/>
      <w:bCs/>
      <w:color w:val="EF4F10"/>
    </w:rPr>
  </w:style>
  <w:style w:type="character" w:styleId="Nierozpoznanawzmianka">
    <w:name w:val="Unresolved Mention"/>
    <w:basedOn w:val="Domylnaczcionkaakapitu"/>
    <w:uiPriority w:val="99"/>
    <w:semiHidden/>
    <w:unhideWhenUsed/>
    <w:rsid w:val="003077D1"/>
    <w:rPr>
      <w:color w:val="605E5C"/>
      <w:shd w:val="clear" w:color="auto" w:fill="E1DFDD"/>
    </w:rPr>
  </w:style>
  <w:style w:type="character" w:customStyle="1" w:styleId="FontStyle26">
    <w:name w:val="Font Style26"/>
    <w:basedOn w:val="Domylnaczcionkaakapitu"/>
    <w:uiPriority w:val="99"/>
    <w:rsid w:val="0066008C"/>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617">
      <w:bodyDiv w:val="1"/>
      <w:marLeft w:val="0"/>
      <w:marRight w:val="0"/>
      <w:marTop w:val="0"/>
      <w:marBottom w:val="0"/>
      <w:divBdr>
        <w:top w:val="none" w:sz="0" w:space="0" w:color="auto"/>
        <w:left w:val="none" w:sz="0" w:space="0" w:color="auto"/>
        <w:bottom w:val="none" w:sz="0" w:space="0" w:color="auto"/>
        <w:right w:val="none" w:sz="0" w:space="0" w:color="auto"/>
      </w:divBdr>
    </w:div>
    <w:div w:id="82802318">
      <w:bodyDiv w:val="1"/>
      <w:marLeft w:val="0"/>
      <w:marRight w:val="0"/>
      <w:marTop w:val="0"/>
      <w:marBottom w:val="0"/>
      <w:divBdr>
        <w:top w:val="none" w:sz="0" w:space="0" w:color="auto"/>
        <w:left w:val="none" w:sz="0" w:space="0" w:color="auto"/>
        <w:bottom w:val="none" w:sz="0" w:space="0" w:color="auto"/>
        <w:right w:val="none" w:sz="0" w:space="0" w:color="auto"/>
      </w:divBdr>
    </w:div>
    <w:div w:id="198662337">
      <w:bodyDiv w:val="1"/>
      <w:marLeft w:val="0"/>
      <w:marRight w:val="0"/>
      <w:marTop w:val="0"/>
      <w:marBottom w:val="0"/>
      <w:divBdr>
        <w:top w:val="none" w:sz="0" w:space="0" w:color="auto"/>
        <w:left w:val="none" w:sz="0" w:space="0" w:color="auto"/>
        <w:bottom w:val="none" w:sz="0" w:space="0" w:color="auto"/>
        <w:right w:val="none" w:sz="0" w:space="0" w:color="auto"/>
      </w:divBdr>
    </w:div>
    <w:div w:id="201138724">
      <w:bodyDiv w:val="1"/>
      <w:marLeft w:val="0"/>
      <w:marRight w:val="0"/>
      <w:marTop w:val="0"/>
      <w:marBottom w:val="0"/>
      <w:divBdr>
        <w:top w:val="none" w:sz="0" w:space="0" w:color="auto"/>
        <w:left w:val="none" w:sz="0" w:space="0" w:color="auto"/>
        <w:bottom w:val="none" w:sz="0" w:space="0" w:color="auto"/>
        <w:right w:val="none" w:sz="0" w:space="0" w:color="auto"/>
      </w:divBdr>
    </w:div>
    <w:div w:id="203300709">
      <w:bodyDiv w:val="1"/>
      <w:marLeft w:val="0"/>
      <w:marRight w:val="0"/>
      <w:marTop w:val="0"/>
      <w:marBottom w:val="0"/>
      <w:divBdr>
        <w:top w:val="none" w:sz="0" w:space="0" w:color="auto"/>
        <w:left w:val="none" w:sz="0" w:space="0" w:color="auto"/>
        <w:bottom w:val="none" w:sz="0" w:space="0" w:color="auto"/>
        <w:right w:val="none" w:sz="0" w:space="0" w:color="auto"/>
      </w:divBdr>
    </w:div>
    <w:div w:id="281763631">
      <w:bodyDiv w:val="1"/>
      <w:marLeft w:val="0"/>
      <w:marRight w:val="0"/>
      <w:marTop w:val="0"/>
      <w:marBottom w:val="0"/>
      <w:divBdr>
        <w:top w:val="none" w:sz="0" w:space="0" w:color="auto"/>
        <w:left w:val="none" w:sz="0" w:space="0" w:color="auto"/>
        <w:bottom w:val="none" w:sz="0" w:space="0" w:color="auto"/>
        <w:right w:val="none" w:sz="0" w:space="0" w:color="auto"/>
      </w:divBdr>
    </w:div>
    <w:div w:id="296960530">
      <w:bodyDiv w:val="1"/>
      <w:marLeft w:val="0"/>
      <w:marRight w:val="0"/>
      <w:marTop w:val="0"/>
      <w:marBottom w:val="0"/>
      <w:divBdr>
        <w:top w:val="none" w:sz="0" w:space="0" w:color="auto"/>
        <w:left w:val="none" w:sz="0" w:space="0" w:color="auto"/>
        <w:bottom w:val="none" w:sz="0" w:space="0" w:color="auto"/>
        <w:right w:val="none" w:sz="0" w:space="0" w:color="auto"/>
      </w:divBdr>
    </w:div>
    <w:div w:id="307251917">
      <w:bodyDiv w:val="1"/>
      <w:marLeft w:val="0"/>
      <w:marRight w:val="0"/>
      <w:marTop w:val="0"/>
      <w:marBottom w:val="0"/>
      <w:divBdr>
        <w:top w:val="none" w:sz="0" w:space="0" w:color="auto"/>
        <w:left w:val="none" w:sz="0" w:space="0" w:color="auto"/>
        <w:bottom w:val="none" w:sz="0" w:space="0" w:color="auto"/>
        <w:right w:val="none" w:sz="0" w:space="0" w:color="auto"/>
      </w:divBdr>
    </w:div>
    <w:div w:id="390927742">
      <w:bodyDiv w:val="1"/>
      <w:marLeft w:val="0"/>
      <w:marRight w:val="0"/>
      <w:marTop w:val="0"/>
      <w:marBottom w:val="0"/>
      <w:divBdr>
        <w:top w:val="none" w:sz="0" w:space="0" w:color="auto"/>
        <w:left w:val="none" w:sz="0" w:space="0" w:color="auto"/>
        <w:bottom w:val="none" w:sz="0" w:space="0" w:color="auto"/>
        <w:right w:val="none" w:sz="0" w:space="0" w:color="auto"/>
      </w:divBdr>
    </w:div>
    <w:div w:id="395251392">
      <w:bodyDiv w:val="1"/>
      <w:marLeft w:val="0"/>
      <w:marRight w:val="0"/>
      <w:marTop w:val="0"/>
      <w:marBottom w:val="0"/>
      <w:divBdr>
        <w:top w:val="none" w:sz="0" w:space="0" w:color="auto"/>
        <w:left w:val="none" w:sz="0" w:space="0" w:color="auto"/>
        <w:bottom w:val="none" w:sz="0" w:space="0" w:color="auto"/>
        <w:right w:val="none" w:sz="0" w:space="0" w:color="auto"/>
      </w:divBdr>
    </w:div>
    <w:div w:id="422997644">
      <w:bodyDiv w:val="1"/>
      <w:marLeft w:val="0"/>
      <w:marRight w:val="0"/>
      <w:marTop w:val="0"/>
      <w:marBottom w:val="0"/>
      <w:divBdr>
        <w:top w:val="none" w:sz="0" w:space="0" w:color="auto"/>
        <w:left w:val="none" w:sz="0" w:space="0" w:color="auto"/>
        <w:bottom w:val="none" w:sz="0" w:space="0" w:color="auto"/>
        <w:right w:val="none" w:sz="0" w:space="0" w:color="auto"/>
      </w:divBdr>
    </w:div>
    <w:div w:id="476067210">
      <w:bodyDiv w:val="1"/>
      <w:marLeft w:val="0"/>
      <w:marRight w:val="0"/>
      <w:marTop w:val="0"/>
      <w:marBottom w:val="0"/>
      <w:divBdr>
        <w:top w:val="none" w:sz="0" w:space="0" w:color="auto"/>
        <w:left w:val="none" w:sz="0" w:space="0" w:color="auto"/>
        <w:bottom w:val="none" w:sz="0" w:space="0" w:color="auto"/>
        <w:right w:val="none" w:sz="0" w:space="0" w:color="auto"/>
      </w:divBdr>
      <w:divsChild>
        <w:div w:id="1419517211">
          <w:marLeft w:val="0"/>
          <w:marRight w:val="0"/>
          <w:marTop w:val="0"/>
          <w:marBottom w:val="0"/>
          <w:divBdr>
            <w:top w:val="none" w:sz="0" w:space="0" w:color="auto"/>
            <w:left w:val="none" w:sz="0" w:space="0" w:color="auto"/>
            <w:bottom w:val="none" w:sz="0" w:space="0" w:color="auto"/>
            <w:right w:val="none" w:sz="0" w:space="0" w:color="auto"/>
          </w:divBdr>
          <w:divsChild>
            <w:div w:id="1005548884">
              <w:marLeft w:val="0"/>
              <w:marRight w:val="0"/>
              <w:marTop w:val="0"/>
              <w:marBottom w:val="0"/>
              <w:divBdr>
                <w:top w:val="none" w:sz="0" w:space="0" w:color="auto"/>
                <w:left w:val="none" w:sz="0" w:space="0" w:color="auto"/>
                <w:bottom w:val="none" w:sz="0" w:space="0" w:color="auto"/>
                <w:right w:val="none" w:sz="0" w:space="0" w:color="auto"/>
              </w:divBdr>
              <w:divsChild>
                <w:div w:id="632951057">
                  <w:marLeft w:val="0"/>
                  <w:marRight w:val="0"/>
                  <w:marTop w:val="0"/>
                  <w:marBottom w:val="0"/>
                  <w:divBdr>
                    <w:top w:val="none" w:sz="0" w:space="0" w:color="auto"/>
                    <w:left w:val="none" w:sz="0" w:space="0" w:color="auto"/>
                    <w:bottom w:val="none" w:sz="0" w:space="0" w:color="auto"/>
                    <w:right w:val="none" w:sz="0" w:space="0" w:color="auto"/>
                  </w:divBdr>
                  <w:divsChild>
                    <w:div w:id="1516845097">
                      <w:marLeft w:val="0"/>
                      <w:marRight w:val="0"/>
                      <w:marTop w:val="0"/>
                      <w:marBottom w:val="0"/>
                      <w:divBdr>
                        <w:top w:val="none" w:sz="0" w:space="0" w:color="auto"/>
                        <w:left w:val="none" w:sz="0" w:space="0" w:color="auto"/>
                        <w:bottom w:val="none" w:sz="0" w:space="0" w:color="auto"/>
                        <w:right w:val="none" w:sz="0" w:space="0" w:color="auto"/>
                      </w:divBdr>
                      <w:divsChild>
                        <w:div w:id="1813593148">
                          <w:marLeft w:val="0"/>
                          <w:marRight w:val="0"/>
                          <w:marTop w:val="0"/>
                          <w:marBottom w:val="0"/>
                          <w:divBdr>
                            <w:top w:val="none" w:sz="0" w:space="0" w:color="auto"/>
                            <w:left w:val="none" w:sz="0" w:space="0" w:color="auto"/>
                            <w:bottom w:val="none" w:sz="0" w:space="0" w:color="auto"/>
                            <w:right w:val="none" w:sz="0" w:space="0" w:color="auto"/>
                          </w:divBdr>
                          <w:divsChild>
                            <w:div w:id="611940700">
                              <w:marLeft w:val="0"/>
                              <w:marRight w:val="0"/>
                              <w:marTop w:val="0"/>
                              <w:marBottom w:val="0"/>
                              <w:divBdr>
                                <w:top w:val="none" w:sz="0" w:space="0" w:color="auto"/>
                                <w:left w:val="none" w:sz="0" w:space="0" w:color="auto"/>
                                <w:bottom w:val="none" w:sz="0" w:space="0" w:color="auto"/>
                                <w:right w:val="none" w:sz="0" w:space="0" w:color="auto"/>
                              </w:divBdr>
                              <w:divsChild>
                                <w:div w:id="939263891">
                                  <w:marLeft w:val="0"/>
                                  <w:marRight w:val="0"/>
                                  <w:marTop w:val="0"/>
                                  <w:marBottom w:val="0"/>
                                  <w:divBdr>
                                    <w:top w:val="none" w:sz="0" w:space="0" w:color="auto"/>
                                    <w:left w:val="none" w:sz="0" w:space="0" w:color="auto"/>
                                    <w:bottom w:val="none" w:sz="0" w:space="0" w:color="auto"/>
                                    <w:right w:val="none" w:sz="0" w:space="0" w:color="auto"/>
                                  </w:divBdr>
                                  <w:divsChild>
                                    <w:div w:id="358813">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514149753">
      <w:bodyDiv w:val="1"/>
      <w:marLeft w:val="0"/>
      <w:marRight w:val="0"/>
      <w:marTop w:val="0"/>
      <w:marBottom w:val="0"/>
      <w:divBdr>
        <w:top w:val="none" w:sz="0" w:space="0" w:color="auto"/>
        <w:left w:val="none" w:sz="0" w:space="0" w:color="auto"/>
        <w:bottom w:val="none" w:sz="0" w:space="0" w:color="auto"/>
        <w:right w:val="none" w:sz="0" w:space="0" w:color="auto"/>
      </w:divBdr>
    </w:div>
    <w:div w:id="514536876">
      <w:bodyDiv w:val="1"/>
      <w:marLeft w:val="0"/>
      <w:marRight w:val="0"/>
      <w:marTop w:val="0"/>
      <w:marBottom w:val="0"/>
      <w:divBdr>
        <w:top w:val="none" w:sz="0" w:space="0" w:color="auto"/>
        <w:left w:val="none" w:sz="0" w:space="0" w:color="auto"/>
        <w:bottom w:val="none" w:sz="0" w:space="0" w:color="auto"/>
        <w:right w:val="none" w:sz="0" w:space="0" w:color="auto"/>
      </w:divBdr>
    </w:div>
    <w:div w:id="590427883">
      <w:bodyDiv w:val="1"/>
      <w:marLeft w:val="0"/>
      <w:marRight w:val="0"/>
      <w:marTop w:val="0"/>
      <w:marBottom w:val="0"/>
      <w:divBdr>
        <w:top w:val="none" w:sz="0" w:space="0" w:color="auto"/>
        <w:left w:val="none" w:sz="0" w:space="0" w:color="auto"/>
        <w:bottom w:val="none" w:sz="0" w:space="0" w:color="auto"/>
        <w:right w:val="none" w:sz="0" w:space="0" w:color="auto"/>
      </w:divBdr>
    </w:div>
    <w:div w:id="658191971">
      <w:bodyDiv w:val="1"/>
      <w:marLeft w:val="0"/>
      <w:marRight w:val="0"/>
      <w:marTop w:val="0"/>
      <w:marBottom w:val="0"/>
      <w:divBdr>
        <w:top w:val="none" w:sz="0" w:space="0" w:color="auto"/>
        <w:left w:val="none" w:sz="0" w:space="0" w:color="auto"/>
        <w:bottom w:val="none" w:sz="0" w:space="0" w:color="auto"/>
        <w:right w:val="none" w:sz="0" w:space="0" w:color="auto"/>
      </w:divBdr>
    </w:div>
    <w:div w:id="764427010">
      <w:bodyDiv w:val="1"/>
      <w:marLeft w:val="0"/>
      <w:marRight w:val="0"/>
      <w:marTop w:val="0"/>
      <w:marBottom w:val="0"/>
      <w:divBdr>
        <w:top w:val="none" w:sz="0" w:space="0" w:color="auto"/>
        <w:left w:val="none" w:sz="0" w:space="0" w:color="auto"/>
        <w:bottom w:val="none" w:sz="0" w:space="0" w:color="auto"/>
        <w:right w:val="none" w:sz="0" w:space="0" w:color="auto"/>
      </w:divBdr>
    </w:div>
    <w:div w:id="836074517">
      <w:bodyDiv w:val="1"/>
      <w:marLeft w:val="0"/>
      <w:marRight w:val="0"/>
      <w:marTop w:val="0"/>
      <w:marBottom w:val="0"/>
      <w:divBdr>
        <w:top w:val="none" w:sz="0" w:space="0" w:color="auto"/>
        <w:left w:val="none" w:sz="0" w:space="0" w:color="auto"/>
        <w:bottom w:val="none" w:sz="0" w:space="0" w:color="auto"/>
        <w:right w:val="none" w:sz="0" w:space="0" w:color="auto"/>
      </w:divBdr>
    </w:div>
    <w:div w:id="840509268">
      <w:bodyDiv w:val="1"/>
      <w:marLeft w:val="0"/>
      <w:marRight w:val="0"/>
      <w:marTop w:val="0"/>
      <w:marBottom w:val="0"/>
      <w:divBdr>
        <w:top w:val="none" w:sz="0" w:space="0" w:color="auto"/>
        <w:left w:val="none" w:sz="0" w:space="0" w:color="auto"/>
        <w:bottom w:val="none" w:sz="0" w:space="0" w:color="auto"/>
        <w:right w:val="none" w:sz="0" w:space="0" w:color="auto"/>
      </w:divBdr>
    </w:div>
    <w:div w:id="886138015">
      <w:bodyDiv w:val="1"/>
      <w:marLeft w:val="0"/>
      <w:marRight w:val="0"/>
      <w:marTop w:val="0"/>
      <w:marBottom w:val="0"/>
      <w:divBdr>
        <w:top w:val="none" w:sz="0" w:space="0" w:color="auto"/>
        <w:left w:val="none" w:sz="0" w:space="0" w:color="auto"/>
        <w:bottom w:val="none" w:sz="0" w:space="0" w:color="auto"/>
        <w:right w:val="none" w:sz="0" w:space="0" w:color="auto"/>
      </w:divBdr>
    </w:div>
    <w:div w:id="962154309">
      <w:bodyDiv w:val="1"/>
      <w:marLeft w:val="0"/>
      <w:marRight w:val="0"/>
      <w:marTop w:val="0"/>
      <w:marBottom w:val="0"/>
      <w:divBdr>
        <w:top w:val="none" w:sz="0" w:space="0" w:color="auto"/>
        <w:left w:val="none" w:sz="0" w:space="0" w:color="auto"/>
        <w:bottom w:val="none" w:sz="0" w:space="0" w:color="auto"/>
        <w:right w:val="none" w:sz="0" w:space="0" w:color="auto"/>
      </w:divBdr>
    </w:div>
    <w:div w:id="983046520">
      <w:bodyDiv w:val="1"/>
      <w:marLeft w:val="0"/>
      <w:marRight w:val="0"/>
      <w:marTop w:val="0"/>
      <w:marBottom w:val="0"/>
      <w:divBdr>
        <w:top w:val="none" w:sz="0" w:space="0" w:color="auto"/>
        <w:left w:val="none" w:sz="0" w:space="0" w:color="auto"/>
        <w:bottom w:val="none" w:sz="0" w:space="0" w:color="auto"/>
        <w:right w:val="none" w:sz="0" w:space="0" w:color="auto"/>
      </w:divBdr>
    </w:div>
    <w:div w:id="995885418">
      <w:bodyDiv w:val="1"/>
      <w:marLeft w:val="0"/>
      <w:marRight w:val="0"/>
      <w:marTop w:val="0"/>
      <w:marBottom w:val="0"/>
      <w:divBdr>
        <w:top w:val="none" w:sz="0" w:space="0" w:color="auto"/>
        <w:left w:val="none" w:sz="0" w:space="0" w:color="auto"/>
        <w:bottom w:val="none" w:sz="0" w:space="0" w:color="auto"/>
        <w:right w:val="none" w:sz="0" w:space="0" w:color="auto"/>
      </w:divBdr>
    </w:div>
    <w:div w:id="1101603053">
      <w:bodyDiv w:val="1"/>
      <w:marLeft w:val="0"/>
      <w:marRight w:val="0"/>
      <w:marTop w:val="0"/>
      <w:marBottom w:val="0"/>
      <w:divBdr>
        <w:top w:val="none" w:sz="0" w:space="0" w:color="auto"/>
        <w:left w:val="none" w:sz="0" w:space="0" w:color="auto"/>
        <w:bottom w:val="none" w:sz="0" w:space="0" w:color="auto"/>
        <w:right w:val="none" w:sz="0" w:space="0" w:color="auto"/>
      </w:divBdr>
    </w:div>
    <w:div w:id="1144008234">
      <w:bodyDiv w:val="1"/>
      <w:marLeft w:val="0"/>
      <w:marRight w:val="0"/>
      <w:marTop w:val="0"/>
      <w:marBottom w:val="0"/>
      <w:divBdr>
        <w:top w:val="none" w:sz="0" w:space="0" w:color="auto"/>
        <w:left w:val="none" w:sz="0" w:space="0" w:color="auto"/>
        <w:bottom w:val="none" w:sz="0" w:space="0" w:color="auto"/>
        <w:right w:val="none" w:sz="0" w:space="0" w:color="auto"/>
      </w:divBdr>
    </w:div>
    <w:div w:id="1253508522">
      <w:bodyDiv w:val="1"/>
      <w:marLeft w:val="0"/>
      <w:marRight w:val="0"/>
      <w:marTop w:val="0"/>
      <w:marBottom w:val="0"/>
      <w:divBdr>
        <w:top w:val="none" w:sz="0" w:space="0" w:color="auto"/>
        <w:left w:val="none" w:sz="0" w:space="0" w:color="auto"/>
        <w:bottom w:val="none" w:sz="0" w:space="0" w:color="auto"/>
        <w:right w:val="none" w:sz="0" w:space="0" w:color="auto"/>
      </w:divBdr>
    </w:div>
    <w:div w:id="1257519083">
      <w:bodyDiv w:val="1"/>
      <w:marLeft w:val="0"/>
      <w:marRight w:val="0"/>
      <w:marTop w:val="0"/>
      <w:marBottom w:val="0"/>
      <w:divBdr>
        <w:top w:val="none" w:sz="0" w:space="0" w:color="auto"/>
        <w:left w:val="none" w:sz="0" w:space="0" w:color="auto"/>
        <w:bottom w:val="none" w:sz="0" w:space="0" w:color="auto"/>
        <w:right w:val="none" w:sz="0" w:space="0" w:color="auto"/>
      </w:divBdr>
    </w:div>
    <w:div w:id="1279146530">
      <w:bodyDiv w:val="1"/>
      <w:marLeft w:val="0"/>
      <w:marRight w:val="0"/>
      <w:marTop w:val="0"/>
      <w:marBottom w:val="0"/>
      <w:divBdr>
        <w:top w:val="none" w:sz="0" w:space="0" w:color="auto"/>
        <w:left w:val="none" w:sz="0" w:space="0" w:color="auto"/>
        <w:bottom w:val="none" w:sz="0" w:space="0" w:color="auto"/>
        <w:right w:val="none" w:sz="0" w:space="0" w:color="auto"/>
      </w:divBdr>
    </w:div>
    <w:div w:id="1352343495">
      <w:bodyDiv w:val="1"/>
      <w:marLeft w:val="0"/>
      <w:marRight w:val="0"/>
      <w:marTop w:val="0"/>
      <w:marBottom w:val="0"/>
      <w:divBdr>
        <w:top w:val="none" w:sz="0" w:space="0" w:color="auto"/>
        <w:left w:val="none" w:sz="0" w:space="0" w:color="auto"/>
        <w:bottom w:val="none" w:sz="0" w:space="0" w:color="auto"/>
        <w:right w:val="none" w:sz="0" w:space="0" w:color="auto"/>
      </w:divBdr>
    </w:div>
    <w:div w:id="1401057155">
      <w:bodyDiv w:val="1"/>
      <w:marLeft w:val="0"/>
      <w:marRight w:val="0"/>
      <w:marTop w:val="0"/>
      <w:marBottom w:val="0"/>
      <w:divBdr>
        <w:top w:val="none" w:sz="0" w:space="0" w:color="auto"/>
        <w:left w:val="none" w:sz="0" w:space="0" w:color="auto"/>
        <w:bottom w:val="none" w:sz="0" w:space="0" w:color="auto"/>
        <w:right w:val="none" w:sz="0" w:space="0" w:color="auto"/>
      </w:divBdr>
    </w:div>
    <w:div w:id="1412973002">
      <w:bodyDiv w:val="1"/>
      <w:marLeft w:val="0"/>
      <w:marRight w:val="0"/>
      <w:marTop w:val="0"/>
      <w:marBottom w:val="0"/>
      <w:divBdr>
        <w:top w:val="none" w:sz="0" w:space="0" w:color="auto"/>
        <w:left w:val="none" w:sz="0" w:space="0" w:color="auto"/>
        <w:bottom w:val="none" w:sz="0" w:space="0" w:color="auto"/>
        <w:right w:val="none" w:sz="0" w:space="0" w:color="auto"/>
      </w:divBdr>
    </w:div>
    <w:div w:id="1437749967">
      <w:bodyDiv w:val="1"/>
      <w:marLeft w:val="0"/>
      <w:marRight w:val="0"/>
      <w:marTop w:val="0"/>
      <w:marBottom w:val="0"/>
      <w:divBdr>
        <w:top w:val="none" w:sz="0" w:space="0" w:color="auto"/>
        <w:left w:val="none" w:sz="0" w:space="0" w:color="auto"/>
        <w:bottom w:val="none" w:sz="0" w:space="0" w:color="auto"/>
        <w:right w:val="none" w:sz="0" w:space="0" w:color="auto"/>
      </w:divBdr>
    </w:div>
    <w:div w:id="1466313299">
      <w:bodyDiv w:val="1"/>
      <w:marLeft w:val="0"/>
      <w:marRight w:val="0"/>
      <w:marTop w:val="0"/>
      <w:marBottom w:val="0"/>
      <w:divBdr>
        <w:top w:val="none" w:sz="0" w:space="0" w:color="auto"/>
        <w:left w:val="none" w:sz="0" w:space="0" w:color="auto"/>
        <w:bottom w:val="none" w:sz="0" w:space="0" w:color="auto"/>
        <w:right w:val="none" w:sz="0" w:space="0" w:color="auto"/>
      </w:divBdr>
    </w:div>
    <w:div w:id="1501040024">
      <w:bodyDiv w:val="1"/>
      <w:marLeft w:val="0"/>
      <w:marRight w:val="0"/>
      <w:marTop w:val="0"/>
      <w:marBottom w:val="0"/>
      <w:divBdr>
        <w:top w:val="none" w:sz="0" w:space="0" w:color="auto"/>
        <w:left w:val="none" w:sz="0" w:space="0" w:color="auto"/>
        <w:bottom w:val="none" w:sz="0" w:space="0" w:color="auto"/>
        <w:right w:val="none" w:sz="0" w:space="0" w:color="auto"/>
      </w:divBdr>
    </w:div>
    <w:div w:id="1537233003">
      <w:bodyDiv w:val="1"/>
      <w:marLeft w:val="0"/>
      <w:marRight w:val="0"/>
      <w:marTop w:val="0"/>
      <w:marBottom w:val="0"/>
      <w:divBdr>
        <w:top w:val="none" w:sz="0" w:space="0" w:color="auto"/>
        <w:left w:val="none" w:sz="0" w:space="0" w:color="auto"/>
        <w:bottom w:val="none" w:sz="0" w:space="0" w:color="auto"/>
        <w:right w:val="none" w:sz="0" w:space="0" w:color="auto"/>
      </w:divBdr>
    </w:div>
    <w:div w:id="1561013722">
      <w:bodyDiv w:val="1"/>
      <w:marLeft w:val="0"/>
      <w:marRight w:val="0"/>
      <w:marTop w:val="0"/>
      <w:marBottom w:val="0"/>
      <w:divBdr>
        <w:top w:val="none" w:sz="0" w:space="0" w:color="auto"/>
        <w:left w:val="none" w:sz="0" w:space="0" w:color="auto"/>
        <w:bottom w:val="none" w:sz="0" w:space="0" w:color="auto"/>
        <w:right w:val="none" w:sz="0" w:space="0" w:color="auto"/>
      </w:divBdr>
    </w:div>
    <w:div w:id="1644503991">
      <w:bodyDiv w:val="1"/>
      <w:marLeft w:val="0"/>
      <w:marRight w:val="0"/>
      <w:marTop w:val="0"/>
      <w:marBottom w:val="0"/>
      <w:divBdr>
        <w:top w:val="none" w:sz="0" w:space="0" w:color="auto"/>
        <w:left w:val="none" w:sz="0" w:space="0" w:color="auto"/>
        <w:bottom w:val="none" w:sz="0" w:space="0" w:color="auto"/>
        <w:right w:val="none" w:sz="0" w:space="0" w:color="auto"/>
      </w:divBdr>
    </w:div>
    <w:div w:id="1658460464">
      <w:bodyDiv w:val="1"/>
      <w:marLeft w:val="0"/>
      <w:marRight w:val="0"/>
      <w:marTop w:val="0"/>
      <w:marBottom w:val="0"/>
      <w:divBdr>
        <w:top w:val="none" w:sz="0" w:space="0" w:color="auto"/>
        <w:left w:val="none" w:sz="0" w:space="0" w:color="auto"/>
        <w:bottom w:val="none" w:sz="0" w:space="0" w:color="auto"/>
        <w:right w:val="none" w:sz="0" w:space="0" w:color="auto"/>
      </w:divBdr>
    </w:div>
    <w:div w:id="1669284033">
      <w:bodyDiv w:val="1"/>
      <w:marLeft w:val="0"/>
      <w:marRight w:val="0"/>
      <w:marTop w:val="0"/>
      <w:marBottom w:val="0"/>
      <w:divBdr>
        <w:top w:val="none" w:sz="0" w:space="0" w:color="auto"/>
        <w:left w:val="none" w:sz="0" w:space="0" w:color="auto"/>
        <w:bottom w:val="none" w:sz="0" w:space="0" w:color="auto"/>
        <w:right w:val="none" w:sz="0" w:space="0" w:color="auto"/>
      </w:divBdr>
    </w:div>
    <w:div w:id="1712071721">
      <w:bodyDiv w:val="1"/>
      <w:marLeft w:val="0"/>
      <w:marRight w:val="0"/>
      <w:marTop w:val="0"/>
      <w:marBottom w:val="0"/>
      <w:divBdr>
        <w:top w:val="none" w:sz="0" w:space="0" w:color="auto"/>
        <w:left w:val="none" w:sz="0" w:space="0" w:color="auto"/>
        <w:bottom w:val="none" w:sz="0" w:space="0" w:color="auto"/>
        <w:right w:val="none" w:sz="0" w:space="0" w:color="auto"/>
      </w:divBdr>
    </w:div>
    <w:div w:id="1806923078">
      <w:bodyDiv w:val="1"/>
      <w:marLeft w:val="0"/>
      <w:marRight w:val="0"/>
      <w:marTop w:val="0"/>
      <w:marBottom w:val="0"/>
      <w:divBdr>
        <w:top w:val="none" w:sz="0" w:space="0" w:color="auto"/>
        <w:left w:val="none" w:sz="0" w:space="0" w:color="auto"/>
        <w:bottom w:val="none" w:sz="0" w:space="0" w:color="auto"/>
        <w:right w:val="none" w:sz="0" w:space="0" w:color="auto"/>
      </w:divBdr>
    </w:div>
    <w:div w:id="1873415828">
      <w:bodyDiv w:val="1"/>
      <w:marLeft w:val="0"/>
      <w:marRight w:val="0"/>
      <w:marTop w:val="0"/>
      <w:marBottom w:val="0"/>
      <w:divBdr>
        <w:top w:val="none" w:sz="0" w:space="0" w:color="auto"/>
        <w:left w:val="none" w:sz="0" w:space="0" w:color="auto"/>
        <w:bottom w:val="none" w:sz="0" w:space="0" w:color="auto"/>
        <w:right w:val="none" w:sz="0" w:space="0" w:color="auto"/>
      </w:divBdr>
    </w:div>
    <w:div w:id="1893033929">
      <w:bodyDiv w:val="1"/>
      <w:marLeft w:val="0"/>
      <w:marRight w:val="0"/>
      <w:marTop w:val="0"/>
      <w:marBottom w:val="0"/>
      <w:divBdr>
        <w:top w:val="none" w:sz="0" w:space="0" w:color="auto"/>
        <w:left w:val="none" w:sz="0" w:space="0" w:color="auto"/>
        <w:bottom w:val="none" w:sz="0" w:space="0" w:color="auto"/>
        <w:right w:val="none" w:sz="0" w:space="0" w:color="auto"/>
      </w:divBdr>
    </w:div>
    <w:div w:id="1929194477">
      <w:bodyDiv w:val="1"/>
      <w:marLeft w:val="0"/>
      <w:marRight w:val="0"/>
      <w:marTop w:val="0"/>
      <w:marBottom w:val="0"/>
      <w:divBdr>
        <w:top w:val="none" w:sz="0" w:space="0" w:color="auto"/>
        <w:left w:val="none" w:sz="0" w:space="0" w:color="auto"/>
        <w:bottom w:val="none" w:sz="0" w:space="0" w:color="auto"/>
        <w:right w:val="none" w:sz="0" w:space="0" w:color="auto"/>
      </w:divBdr>
    </w:div>
    <w:div w:id="1958171766">
      <w:bodyDiv w:val="1"/>
      <w:marLeft w:val="0"/>
      <w:marRight w:val="0"/>
      <w:marTop w:val="0"/>
      <w:marBottom w:val="0"/>
      <w:divBdr>
        <w:top w:val="none" w:sz="0" w:space="0" w:color="auto"/>
        <w:left w:val="none" w:sz="0" w:space="0" w:color="auto"/>
        <w:bottom w:val="none" w:sz="0" w:space="0" w:color="auto"/>
        <w:right w:val="none" w:sz="0" w:space="0" w:color="auto"/>
      </w:divBdr>
    </w:div>
    <w:div w:id="2025470244">
      <w:bodyDiv w:val="1"/>
      <w:marLeft w:val="0"/>
      <w:marRight w:val="0"/>
      <w:marTop w:val="0"/>
      <w:marBottom w:val="0"/>
      <w:divBdr>
        <w:top w:val="none" w:sz="0" w:space="0" w:color="auto"/>
        <w:left w:val="none" w:sz="0" w:space="0" w:color="auto"/>
        <w:bottom w:val="none" w:sz="0" w:space="0" w:color="auto"/>
        <w:right w:val="none" w:sz="0" w:space="0" w:color="auto"/>
      </w:divBdr>
    </w:div>
    <w:div w:id="2030595803">
      <w:bodyDiv w:val="1"/>
      <w:marLeft w:val="0"/>
      <w:marRight w:val="0"/>
      <w:marTop w:val="0"/>
      <w:marBottom w:val="0"/>
      <w:divBdr>
        <w:top w:val="none" w:sz="0" w:space="0" w:color="auto"/>
        <w:left w:val="none" w:sz="0" w:space="0" w:color="auto"/>
        <w:bottom w:val="none" w:sz="0" w:space="0" w:color="auto"/>
        <w:right w:val="none" w:sz="0" w:space="0" w:color="auto"/>
      </w:divBdr>
    </w:div>
    <w:div w:id="2043044833">
      <w:bodyDiv w:val="1"/>
      <w:marLeft w:val="0"/>
      <w:marRight w:val="0"/>
      <w:marTop w:val="0"/>
      <w:marBottom w:val="0"/>
      <w:divBdr>
        <w:top w:val="none" w:sz="0" w:space="0" w:color="auto"/>
        <w:left w:val="none" w:sz="0" w:space="0" w:color="auto"/>
        <w:bottom w:val="none" w:sz="0" w:space="0" w:color="auto"/>
        <w:right w:val="none" w:sz="0" w:space="0" w:color="auto"/>
      </w:divBdr>
    </w:div>
    <w:div w:id="2046170674">
      <w:bodyDiv w:val="1"/>
      <w:marLeft w:val="0"/>
      <w:marRight w:val="0"/>
      <w:marTop w:val="0"/>
      <w:marBottom w:val="0"/>
      <w:divBdr>
        <w:top w:val="none" w:sz="0" w:space="0" w:color="auto"/>
        <w:left w:val="none" w:sz="0" w:space="0" w:color="auto"/>
        <w:bottom w:val="none" w:sz="0" w:space="0" w:color="auto"/>
        <w:right w:val="none" w:sz="0" w:space="0" w:color="auto"/>
      </w:divBdr>
    </w:div>
    <w:div w:id="2114938401">
      <w:bodyDiv w:val="1"/>
      <w:marLeft w:val="0"/>
      <w:marRight w:val="0"/>
      <w:marTop w:val="0"/>
      <w:marBottom w:val="0"/>
      <w:divBdr>
        <w:top w:val="none" w:sz="0" w:space="0" w:color="auto"/>
        <w:left w:val="none" w:sz="0" w:space="0" w:color="auto"/>
        <w:bottom w:val="none" w:sz="0" w:space="0" w:color="auto"/>
        <w:right w:val="none" w:sz="0" w:space="0" w:color="auto"/>
      </w:divBdr>
    </w:div>
    <w:div w:id="213682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yrektor@olsztyn.so.gov.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od@olsztyn.s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currenda.p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erwis.curren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formatycy@rybnik.so.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0500A-5EBF-47B2-89A5-20DB0059A77A}">
  <ds:schemaRefs>
    <ds:schemaRef ds:uri="http://schemas.openxmlformats.org/officeDocument/2006/bibliography"/>
  </ds:schemaRefs>
</ds:datastoreItem>
</file>

<file path=customXml/itemProps2.xml><?xml version="1.0" encoding="utf-8"?>
<ds:datastoreItem xmlns:ds="http://schemas.openxmlformats.org/officeDocument/2006/customXml" ds:itemID="{6BE86466-B5E2-4D68-B206-082AD2909C13}">
  <ds:schemaRefs>
    <ds:schemaRef ds:uri="http://schemas.openxmlformats.org/officeDocument/2006/bibliography"/>
  </ds:schemaRefs>
</ds:datastoreItem>
</file>

<file path=customXml/itemProps3.xml><?xml version="1.0" encoding="utf-8"?>
<ds:datastoreItem xmlns:ds="http://schemas.openxmlformats.org/officeDocument/2006/customXml" ds:itemID="{C5268A19-F126-47FB-9723-4789D56A6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23</Pages>
  <Words>8024</Words>
  <Characters>48150</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56062</CharactersWithSpaces>
  <SharedDoc>false</SharedDoc>
  <HLinks>
    <vt:vector size="24" baseType="variant">
      <vt:variant>
        <vt:i4>4259865</vt:i4>
      </vt:variant>
      <vt:variant>
        <vt:i4>9</vt:i4>
      </vt:variant>
      <vt:variant>
        <vt:i4>0</vt:i4>
      </vt:variant>
      <vt:variant>
        <vt:i4>5</vt:i4>
      </vt:variant>
      <vt:variant>
        <vt:lpwstr>http://www.helpdesk.currenda.pl/</vt:lpwstr>
      </vt:variant>
      <vt:variant>
        <vt:lpwstr/>
      </vt:variant>
      <vt:variant>
        <vt:i4>1376355</vt:i4>
      </vt:variant>
      <vt:variant>
        <vt:i4>6</vt:i4>
      </vt:variant>
      <vt:variant>
        <vt:i4>0</vt:i4>
      </vt:variant>
      <vt:variant>
        <vt:i4>5</vt:i4>
      </vt:variant>
      <vt:variant>
        <vt:lpwstr>http://www.serwis.currenda.pl</vt:lpwstr>
      </vt:variant>
      <vt:variant>
        <vt:lpwstr/>
      </vt:variant>
      <vt:variant>
        <vt:i4>4259865</vt:i4>
      </vt:variant>
      <vt:variant>
        <vt:i4>3</vt:i4>
      </vt:variant>
      <vt:variant>
        <vt:i4>0</vt:i4>
      </vt:variant>
      <vt:variant>
        <vt:i4>5</vt:i4>
      </vt:variant>
      <vt:variant>
        <vt:lpwstr>http://www.helpdesk.currenda.pl/</vt:lpwstr>
      </vt:variant>
      <vt:variant>
        <vt:lpwstr/>
      </vt:variant>
      <vt:variant>
        <vt:i4>7208985</vt:i4>
      </vt:variant>
      <vt:variant>
        <vt:i4>0</vt:i4>
      </vt:variant>
      <vt:variant>
        <vt:i4>0</vt:i4>
      </vt:variant>
      <vt:variant>
        <vt:i4>5</vt:i4>
      </vt:variant>
      <vt:variant>
        <vt:lpwstr>http://www.helpdesk.currenda.pl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 Król</dc:creator>
  <cp:lastModifiedBy>Patryk Samsel</cp:lastModifiedBy>
  <cp:revision>25</cp:revision>
  <cp:lastPrinted>2022-06-09T09:50:00Z</cp:lastPrinted>
  <dcterms:created xsi:type="dcterms:W3CDTF">2025-10-16T08:51:00Z</dcterms:created>
  <dcterms:modified xsi:type="dcterms:W3CDTF">2025-12-30T07:21:00Z</dcterms:modified>
</cp:coreProperties>
</file>